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7D" w:rsidRPr="00EB5901" w:rsidRDefault="005A467D" w:rsidP="00EB5901">
      <w:pPr>
        <w:suppressAutoHyphens/>
        <w:spacing w:line="360" w:lineRule="auto"/>
        <w:jc w:val="both"/>
        <w:rPr>
          <w:rFonts w:ascii="Arial" w:hAnsi="Arial" w:cs="Arial"/>
          <w:b/>
          <w:sz w:val="24"/>
          <w:lang w:val="es-ES"/>
        </w:rPr>
      </w:pPr>
      <w:bookmarkStart w:id="0" w:name="_GoBack"/>
      <w:bookmarkEnd w:id="0"/>
      <w:r w:rsidRPr="00EB5901">
        <w:rPr>
          <w:rFonts w:ascii="Arial" w:hAnsi="Arial" w:cs="Arial"/>
          <w:b/>
          <w:sz w:val="24"/>
          <w:lang w:val="es-ES"/>
        </w:rPr>
        <w:t>SEÑOR NOTARIO:</w:t>
      </w:r>
    </w:p>
    <w:p w:rsidR="00526AC8" w:rsidRPr="00EB5901" w:rsidRDefault="00526AC8" w:rsidP="00EB5901">
      <w:pPr>
        <w:tabs>
          <w:tab w:val="left" w:pos="9514"/>
        </w:tabs>
        <w:spacing w:line="360" w:lineRule="auto"/>
        <w:rPr>
          <w:rFonts w:ascii="Arial" w:eastAsia="Arial Unicode MS" w:hAnsi="Arial" w:cs="Arial"/>
          <w:sz w:val="24"/>
          <w:lang w:val="es-ES"/>
        </w:rPr>
      </w:pPr>
    </w:p>
    <w:p w:rsidR="005A467D" w:rsidRPr="00EB5901" w:rsidRDefault="005A467D" w:rsidP="00EB5901">
      <w:pPr>
        <w:tabs>
          <w:tab w:val="left" w:pos="9514"/>
        </w:tabs>
        <w:spacing w:line="360" w:lineRule="auto"/>
        <w:jc w:val="both"/>
        <w:rPr>
          <w:rFonts w:ascii="Arial" w:hAnsi="Arial" w:cs="Arial"/>
          <w:sz w:val="24"/>
          <w:lang w:val="es-ES"/>
        </w:rPr>
      </w:pPr>
      <w:r w:rsidRPr="00EB5901">
        <w:rPr>
          <w:rFonts w:ascii="Arial" w:hAnsi="Arial" w:cs="Arial"/>
          <w:sz w:val="24"/>
          <w:lang w:val="es-ES"/>
        </w:rPr>
        <w:t xml:space="preserve">En el protocolo de escrituras públicas a su cargo, dígnese insertar una de </w:t>
      </w:r>
      <w:r w:rsidR="00E51029" w:rsidRPr="00EB5901">
        <w:rPr>
          <w:rFonts w:ascii="Arial" w:hAnsi="Arial" w:cs="Arial"/>
          <w:sz w:val="24"/>
          <w:lang w:val="es-ES"/>
        </w:rPr>
        <w:t>CONSTITUCIÓN</w:t>
      </w:r>
      <w:r w:rsidR="003C4588" w:rsidRPr="00EB5901">
        <w:rPr>
          <w:rFonts w:ascii="Arial" w:hAnsi="Arial" w:cs="Arial"/>
          <w:sz w:val="24"/>
          <w:lang w:val="es-ES"/>
        </w:rPr>
        <w:t xml:space="preserve"> DE PRIMERA HIPOTECA ABIERTA Y </w:t>
      </w:r>
      <w:r w:rsidR="00E51029" w:rsidRPr="00EB5901">
        <w:rPr>
          <w:rFonts w:ascii="Arial" w:hAnsi="Arial" w:cs="Arial"/>
          <w:sz w:val="24"/>
          <w:lang w:val="es-ES"/>
        </w:rPr>
        <w:t>PROHIBICIÓN VOLUNTARIA DE ENAJENAR</w:t>
      </w:r>
      <w:r w:rsidRPr="00EB5901">
        <w:rPr>
          <w:rFonts w:ascii="Arial" w:hAnsi="Arial" w:cs="Arial"/>
          <w:sz w:val="24"/>
          <w:lang w:val="es-ES"/>
        </w:rPr>
        <w:t>, al tenor de las siguientes</w:t>
      </w:r>
      <w:r w:rsidR="008A07DD" w:rsidRPr="00EB5901">
        <w:rPr>
          <w:rFonts w:ascii="Arial" w:hAnsi="Arial" w:cs="Arial"/>
          <w:sz w:val="24"/>
          <w:lang w:val="es-ES"/>
        </w:rPr>
        <w:t xml:space="preserve"> </w:t>
      </w:r>
      <w:r w:rsidR="00A6553D" w:rsidRPr="00EB5901">
        <w:rPr>
          <w:rFonts w:ascii="Arial" w:hAnsi="Arial" w:cs="Arial"/>
          <w:sz w:val="24"/>
          <w:lang w:val="es-ES"/>
        </w:rPr>
        <w:t>estipulaciones</w:t>
      </w:r>
      <w:r w:rsidRPr="00EB5901">
        <w:rPr>
          <w:rFonts w:ascii="Arial" w:hAnsi="Arial" w:cs="Arial"/>
          <w:sz w:val="24"/>
          <w:lang w:val="es-ES"/>
        </w:rPr>
        <w:t>:</w:t>
      </w:r>
    </w:p>
    <w:p w:rsidR="00FE4E83" w:rsidRPr="00EB5901" w:rsidRDefault="00FE4E83" w:rsidP="00EB5901">
      <w:pPr>
        <w:spacing w:line="360" w:lineRule="auto"/>
        <w:rPr>
          <w:rFonts w:ascii="Arial" w:hAnsi="Arial" w:cs="Arial"/>
          <w:b/>
          <w:sz w:val="24"/>
          <w:lang w:val="es-ES"/>
        </w:rPr>
      </w:pPr>
    </w:p>
    <w:p w:rsidR="00D73774" w:rsidRPr="00EB5901" w:rsidRDefault="00D73774" w:rsidP="00EB5901">
      <w:pPr>
        <w:suppressAutoHyphens/>
        <w:spacing w:line="360" w:lineRule="auto"/>
        <w:jc w:val="both"/>
        <w:rPr>
          <w:rFonts w:ascii="Arial" w:hAnsi="Arial" w:cs="Arial"/>
          <w:color w:val="000000"/>
          <w:sz w:val="24"/>
          <w:lang w:val="es-ES_tradnl"/>
        </w:rPr>
      </w:pPr>
      <w:r w:rsidRPr="00EB5901">
        <w:rPr>
          <w:rFonts w:ascii="Arial" w:hAnsi="Arial" w:cs="Arial"/>
          <w:b/>
          <w:color w:val="000000"/>
          <w:sz w:val="24"/>
          <w:lang w:val="es-ES"/>
        </w:rPr>
        <w:t>PRIMERA: COMPARECIENTES.-</w:t>
      </w:r>
      <w:r w:rsidRPr="00EB5901">
        <w:rPr>
          <w:rFonts w:ascii="Arial" w:hAnsi="Arial" w:cs="Arial"/>
          <w:sz w:val="24"/>
          <w:lang w:val="es-ES_tradnl"/>
        </w:rPr>
        <w:t xml:space="preserve">Comparecen a la celebración y suscripción de la presente escritura pública; por una parte, el Instituto de Seguridad Social de la Policía Nacional, representado por el señor </w:t>
      </w:r>
      <w:r w:rsidR="00EB5901" w:rsidRPr="00EB5901">
        <w:rPr>
          <w:rFonts w:ascii="Arial" w:hAnsi="Arial" w:cs="Arial"/>
          <w:sz w:val="24"/>
          <w:lang w:val="es-ES_tradnl"/>
        </w:rPr>
        <w:t>General de Distrito</w:t>
      </w:r>
      <w:r w:rsidR="00311165" w:rsidRPr="00EB5901">
        <w:rPr>
          <w:rFonts w:ascii="Arial" w:hAnsi="Arial" w:cs="Arial"/>
          <w:sz w:val="24"/>
          <w:lang w:val="es-ES_tradnl"/>
        </w:rPr>
        <w:t xml:space="preserve"> </w:t>
      </w:r>
      <w:r w:rsidR="00573233" w:rsidRPr="00EB5901">
        <w:rPr>
          <w:rFonts w:ascii="Arial" w:hAnsi="Arial" w:cs="Arial"/>
          <w:b/>
          <w:sz w:val="24"/>
          <w:lang w:val="es-ES_tradnl"/>
        </w:rPr>
        <w:t>DR. DAVID IVAN PROAÑO SILVA</w:t>
      </w:r>
      <w:r w:rsidRPr="00EB5901">
        <w:rPr>
          <w:rFonts w:ascii="Arial" w:hAnsi="Arial" w:cs="Arial"/>
          <w:sz w:val="24"/>
          <w:lang w:val="es-ES_tradnl"/>
        </w:rPr>
        <w:t>, en su calidad de Director General y Representante Legal,</w:t>
      </w:r>
      <w:r w:rsidRPr="00EB5901">
        <w:rPr>
          <w:rFonts w:ascii="Arial" w:hAnsi="Arial" w:cs="Arial"/>
          <w:color w:val="000000"/>
          <w:sz w:val="24"/>
          <w:lang w:val="es-ES"/>
        </w:rPr>
        <w:t xml:space="preserve"> conforme se justifica con los documentos habilitantes que se agregan</w:t>
      </w:r>
      <w:r w:rsidRPr="00EB5901">
        <w:rPr>
          <w:rFonts w:ascii="Arial" w:hAnsi="Arial" w:cs="Arial"/>
          <w:sz w:val="24"/>
          <w:lang w:val="es-ES_tradnl"/>
        </w:rPr>
        <w:t xml:space="preserve">, a quien  en adelante para efectos de este contrato se le denominará como el </w:t>
      </w:r>
      <w:r w:rsidRPr="00EB5901">
        <w:rPr>
          <w:rFonts w:ascii="Arial" w:hAnsi="Arial" w:cs="Arial"/>
          <w:b/>
          <w:sz w:val="24"/>
          <w:lang w:val="es-ES_tradnl"/>
        </w:rPr>
        <w:t>ACREEDOR HIPOTECARIO</w:t>
      </w:r>
      <w:r w:rsidR="00DE7884" w:rsidRPr="00EB5901">
        <w:rPr>
          <w:rFonts w:ascii="Arial" w:hAnsi="Arial" w:cs="Arial"/>
          <w:color w:val="000000"/>
          <w:sz w:val="24"/>
          <w:lang w:val="es-ES"/>
        </w:rPr>
        <w:t xml:space="preserve">; y, por otra parte, </w:t>
      </w:r>
      <w:r w:rsidR="00DE7884" w:rsidRPr="00EB5901">
        <w:rPr>
          <w:rFonts w:ascii="Arial" w:hAnsi="Arial" w:cs="Arial"/>
          <w:color w:val="000000"/>
          <w:sz w:val="24"/>
          <w:lang w:val="es-EC"/>
        </w:rPr>
        <w:t xml:space="preserve">los cónyuges señores: </w:t>
      </w:r>
      <w:r w:rsidR="00EB5901" w:rsidRPr="00EB5901">
        <w:rPr>
          <w:rFonts w:ascii="Arial" w:hAnsi="Arial" w:cs="Arial"/>
          <w:b/>
          <w:bCs/>
          <w:color w:val="000000"/>
          <w:sz w:val="24"/>
          <w:highlight w:val="yellow"/>
          <w:lang w:val="es-MX"/>
        </w:rPr>
        <w:t>XXXX</w:t>
      </w:r>
      <w:r w:rsidR="00777E7B" w:rsidRPr="00EB5901">
        <w:rPr>
          <w:rFonts w:ascii="Arial" w:hAnsi="Arial" w:cs="Arial"/>
          <w:b/>
          <w:bCs/>
          <w:color w:val="000000"/>
          <w:sz w:val="24"/>
          <w:highlight w:val="yellow"/>
          <w:lang w:val="es-MX"/>
        </w:rPr>
        <w:t xml:space="preserve"> DE </w:t>
      </w:r>
      <w:r w:rsidR="00777E7B" w:rsidRPr="00EB5901">
        <w:rPr>
          <w:rFonts w:ascii="Arial" w:hAnsi="Arial" w:cs="Arial"/>
          <w:b/>
          <w:bCs/>
          <w:color w:val="000000"/>
          <w:sz w:val="24"/>
          <w:highlight w:val="yellow"/>
          <w:lang w:val="es-ES"/>
        </w:rPr>
        <w:t xml:space="preserve">POLICÍA </w:t>
      </w:r>
      <w:r w:rsidR="00777E7B" w:rsidRPr="00EB5901">
        <w:rPr>
          <w:rFonts w:ascii="Arial" w:hAnsi="Arial" w:cs="Arial"/>
          <w:b/>
          <w:bCs/>
          <w:color w:val="000000"/>
          <w:sz w:val="24"/>
          <w:highlight w:val="yellow"/>
          <w:lang w:val="es-EC"/>
        </w:rPr>
        <w:t xml:space="preserve">EN SERVICIO ACTIVO </w:t>
      </w:r>
      <w:r w:rsidR="00EB5901" w:rsidRPr="00EB5901">
        <w:rPr>
          <w:rFonts w:ascii="Arial" w:hAnsi="Arial" w:cs="Arial"/>
          <w:b/>
          <w:bCs/>
          <w:color w:val="000000"/>
          <w:sz w:val="24"/>
          <w:highlight w:val="yellow"/>
          <w:lang w:val="es-EC"/>
        </w:rPr>
        <w:t>XXXXXXXX XXXXXX XXXXXXX</w:t>
      </w:r>
      <w:r w:rsidR="00777E7B" w:rsidRPr="00EB5901">
        <w:rPr>
          <w:rFonts w:ascii="Arial" w:hAnsi="Arial" w:cs="Arial"/>
          <w:b/>
          <w:bCs/>
          <w:color w:val="000000"/>
          <w:sz w:val="24"/>
          <w:highlight w:val="yellow"/>
          <w:lang w:val="es-EC"/>
        </w:rPr>
        <w:t xml:space="preserve"> y </w:t>
      </w:r>
      <w:r w:rsidR="00EB5901" w:rsidRPr="00EB5901">
        <w:rPr>
          <w:rFonts w:ascii="Arial" w:hAnsi="Arial" w:cs="Arial"/>
          <w:b/>
          <w:bCs/>
          <w:color w:val="000000"/>
          <w:sz w:val="24"/>
          <w:highlight w:val="yellow"/>
          <w:lang w:val="es-EC"/>
        </w:rPr>
        <w:t>XXXXXXXX XXXXXX XXXXXXX</w:t>
      </w:r>
      <w:r w:rsidR="00DE7884" w:rsidRPr="00EB5901">
        <w:rPr>
          <w:rFonts w:ascii="Arial" w:hAnsi="Arial" w:cs="Arial"/>
          <w:bCs/>
          <w:color w:val="000000"/>
          <w:sz w:val="24"/>
          <w:highlight w:val="yellow"/>
          <w:lang w:val="es-EC"/>
        </w:rPr>
        <w:t>,</w:t>
      </w:r>
      <w:r w:rsidR="00DE7884" w:rsidRPr="00EB5901">
        <w:rPr>
          <w:rFonts w:ascii="Arial" w:hAnsi="Arial" w:cs="Arial"/>
          <w:bCs/>
          <w:color w:val="000000"/>
          <w:sz w:val="24"/>
          <w:lang w:val="es-EC"/>
        </w:rPr>
        <w:t xml:space="preserve"> </w:t>
      </w:r>
      <w:r w:rsidRPr="00EB5901">
        <w:rPr>
          <w:rFonts w:ascii="Arial" w:hAnsi="Arial" w:cs="Arial"/>
          <w:color w:val="000000"/>
          <w:sz w:val="24"/>
          <w:lang w:val="es-ES"/>
        </w:rPr>
        <w:t>por sus propios y personales  derechos</w:t>
      </w:r>
      <w:r w:rsidR="00DE7884" w:rsidRPr="00EB5901">
        <w:rPr>
          <w:rFonts w:ascii="Arial" w:hAnsi="Arial" w:cs="Arial"/>
          <w:color w:val="000000"/>
          <w:sz w:val="24"/>
          <w:lang w:val="es-ES"/>
        </w:rPr>
        <w:t xml:space="preserve"> y por los que tienen en la Sociedad Conyugal por ellos conformada</w:t>
      </w:r>
      <w:r w:rsidR="009D13C6" w:rsidRPr="00EB5901">
        <w:rPr>
          <w:rFonts w:ascii="Arial" w:hAnsi="Arial" w:cs="Arial"/>
          <w:color w:val="000000"/>
          <w:sz w:val="24"/>
          <w:lang w:val="es-ES"/>
        </w:rPr>
        <w:t>, a quien</w:t>
      </w:r>
      <w:r w:rsidR="00DE7884" w:rsidRPr="00EB5901">
        <w:rPr>
          <w:rFonts w:ascii="Arial" w:hAnsi="Arial" w:cs="Arial"/>
          <w:color w:val="000000"/>
          <w:sz w:val="24"/>
          <w:lang w:val="es-ES"/>
        </w:rPr>
        <w:t>es</w:t>
      </w:r>
      <w:r w:rsidRPr="00EB5901">
        <w:rPr>
          <w:rFonts w:ascii="Arial" w:hAnsi="Arial" w:cs="Arial"/>
          <w:color w:val="000000"/>
          <w:sz w:val="24"/>
          <w:lang w:val="es-ES"/>
        </w:rPr>
        <w:t xml:space="preserve"> en adelante para</w:t>
      </w:r>
      <w:r w:rsidR="009D13C6" w:rsidRPr="00EB5901">
        <w:rPr>
          <w:rFonts w:ascii="Arial" w:hAnsi="Arial" w:cs="Arial"/>
          <w:color w:val="000000"/>
          <w:sz w:val="24"/>
          <w:lang w:val="es-ES"/>
        </w:rPr>
        <w:t xml:space="preserve"> efectos de este contrato se le</w:t>
      </w:r>
      <w:r w:rsidR="00DE7884" w:rsidRPr="00EB5901">
        <w:rPr>
          <w:rFonts w:ascii="Arial" w:hAnsi="Arial" w:cs="Arial"/>
          <w:color w:val="000000"/>
          <w:sz w:val="24"/>
          <w:lang w:val="es-ES"/>
        </w:rPr>
        <w:t>s</w:t>
      </w:r>
      <w:r w:rsidRPr="00EB5901">
        <w:rPr>
          <w:rFonts w:ascii="Arial" w:hAnsi="Arial" w:cs="Arial"/>
          <w:color w:val="000000"/>
          <w:sz w:val="24"/>
          <w:lang w:val="es-ES"/>
        </w:rPr>
        <w:t xml:space="preserve"> denominará como </w:t>
      </w:r>
      <w:r w:rsidR="00DE7884" w:rsidRPr="00EB5901">
        <w:rPr>
          <w:rFonts w:ascii="Arial" w:hAnsi="Arial" w:cs="Arial"/>
          <w:color w:val="000000"/>
          <w:sz w:val="24"/>
          <w:lang w:val="es-ES"/>
        </w:rPr>
        <w:t>LOS DEUDORES HIPOTECARIOS</w:t>
      </w:r>
      <w:r w:rsidR="009D13C6" w:rsidRPr="00EB5901">
        <w:rPr>
          <w:rFonts w:ascii="Arial" w:hAnsi="Arial" w:cs="Arial"/>
          <w:color w:val="000000"/>
          <w:sz w:val="24"/>
          <w:lang w:val="es-ES"/>
        </w:rPr>
        <w:t>, quien</w:t>
      </w:r>
      <w:r w:rsidR="00AB08DA" w:rsidRPr="00EB5901">
        <w:rPr>
          <w:rFonts w:ascii="Arial" w:hAnsi="Arial" w:cs="Arial"/>
          <w:color w:val="000000"/>
          <w:sz w:val="24"/>
          <w:lang w:val="es-ES"/>
        </w:rPr>
        <w:t>es</w:t>
      </w:r>
      <w:r w:rsidR="009D13C6" w:rsidRPr="00EB5901">
        <w:rPr>
          <w:rFonts w:ascii="Arial" w:hAnsi="Arial" w:cs="Arial"/>
          <w:color w:val="000000"/>
          <w:sz w:val="24"/>
          <w:lang w:val="es-ES"/>
        </w:rPr>
        <w:t xml:space="preserve"> tiene</w:t>
      </w:r>
      <w:r w:rsidR="00AB08DA" w:rsidRPr="00EB5901">
        <w:rPr>
          <w:rFonts w:ascii="Arial" w:hAnsi="Arial" w:cs="Arial"/>
          <w:color w:val="000000"/>
          <w:sz w:val="24"/>
          <w:lang w:val="es-ES"/>
        </w:rPr>
        <w:t>n</w:t>
      </w:r>
      <w:r w:rsidRPr="00EB5901">
        <w:rPr>
          <w:rFonts w:ascii="Arial" w:hAnsi="Arial" w:cs="Arial"/>
          <w:color w:val="000000"/>
          <w:sz w:val="24"/>
          <w:lang w:val="es-ES"/>
        </w:rPr>
        <w:t xml:space="preserve"> a bien constituir y como en efecto así lo hacen por medio de este instrumento público PRIMERA HIPOTECA ABIERTA, ESPECIAL Y PREFERENTE a favor del Instituto de Seguridad Social de la Policía Nacional. Los comparecientes  son mayores de edad, ecuatorianos, legalmente capaces ante la ley para contratar y obligarse, </w:t>
      </w:r>
      <w:r w:rsidRPr="00EB5901">
        <w:rPr>
          <w:rFonts w:ascii="Arial" w:hAnsi="Arial" w:cs="Arial"/>
          <w:sz w:val="24"/>
          <w:lang w:val="es-ES"/>
        </w:rPr>
        <w:t>quienes libre y voluntariamente convienen en celebrar el presente contrato, contenido en las siguientes cláusulas:</w:t>
      </w:r>
    </w:p>
    <w:p w:rsidR="00D73774" w:rsidRPr="00EB5901" w:rsidRDefault="00D73774" w:rsidP="00EB5901">
      <w:pPr>
        <w:suppressAutoHyphens/>
        <w:spacing w:line="360" w:lineRule="auto"/>
        <w:jc w:val="both"/>
        <w:rPr>
          <w:rFonts w:ascii="Arial" w:hAnsi="Arial" w:cs="Arial"/>
          <w:color w:val="000000"/>
          <w:sz w:val="24"/>
          <w:lang w:val="es-ES"/>
        </w:rPr>
      </w:pPr>
    </w:p>
    <w:p w:rsidR="00DA4905" w:rsidRPr="00EB5901" w:rsidRDefault="00D73774" w:rsidP="00EB5901">
      <w:pPr>
        <w:tabs>
          <w:tab w:val="left" w:pos="-1723"/>
          <w:tab w:val="left" w:pos="-1003"/>
          <w:tab w:val="left" w:pos="0"/>
          <w:tab w:val="left" w:pos="437"/>
          <w:tab w:val="left" w:pos="1309"/>
          <w:tab w:val="left" w:pos="1877"/>
          <w:tab w:val="left" w:pos="2597"/>
          <w:tab w:val="left" w:pos="3317"/>
          <w:tab w:val="left" w:pos="4037"/>
          <w:tab w:val="left" w:pos="4757"/>
          <w:tab w:val="left" w:pos="5477"/>
          <w:tab w:val="left" w:pos="6197"/>
          <w:tab w:val="left" w:pos="6917"/>
          <w:tab w:val="left" w:pos="7637"/>
          <w:tab w:val="left" w:pos="8357"/>
          <w:tab w:val="left" w:pos="9077"/>
        </w:tabs>
        <w:spacing w:line="360" w:lineRule="auto"/>
        <w:ind w:right="-81"/>
        <w:jc w:val="both"/>
        <w:rPr>
          <w:rFonts w:ascii="Arial" w:hAnsi="Arial" w:cs="Arial"/>
          <w:bCs/>
          <w:sz w:val="24"/>
          <w:lang w:val="es-ES_tradnl"/>
        </w:rPr>
      </w:pPr>
      <w:r w:rsidRPr="00EB5901">
        <w:rPr>
          <w:rFonts w:ascii="Arial" w:hAnsi="Arial" w:cs="Arial"/>
          <w:b/>
          <w:color w:val="000000"/>
          <w:sz w:val="24"/>
          <w:lang w:val="es-ES"/>
        </w:rPr>
        <w:t>SEGUNDA: ANTECEDENTES</w:t>
      </w:r>
      <w:r w:rsidRPr="00EB5901">
        <w:rPr>
          <w:rFonts w:ascii="Arial" w:hAnsi="Arial" w:cs="Arial"/>
          <w:b/>
          <w:sz w:val="24"/>
          <w:lang w:val="es-ES"/>
        </w:rPr>
        <w:t xml:space="preserve">.- </w:t>
      </w:r>
      <w:r w:rsidR="00FE10BB" w:rsidRPr="00EB5901">
        <w:rPr>
          <w:rFonts w:ascii="Arial" w:hAnsi="Arial" w:cs="Arial"/>
          <w:b/>
          <w:sz w:val="24"/>
          <w:lang w:val="es-ES"/>
        </w:rPr>
        <w:t xml:space="preserve">a) </w:t>
      </w:r>
      <w:r w:rsidR="00573233" w:rsidRPr="00EB5901">
        <w:rPr>
          <w:rFonts w:ascii="Arial" w:hAnsi="Arial" w:cs="Arial"/>
          <w:sz w:val="24"/>
          <w:lang w:val="es-EC"/>
        </w:rPr>
        <w:t xml:space="preserve">Mediante </w:t>
      </w:r>
      <w:r w:rsidR="00573233" w:rsidRPr="00EB5901">
        <w:rPr>
          <w:rFonts w:ascii="Arial" w:hAnsi="Arial" w:cs="Arial"/>
          <w:b/>
          <w:sz w:val="24"/>
          <w:lang w:val="es-EC"/>
        </w:rPr>
        <w:t>ESCRITURA PÚBLICA</w:t>
      </w:r>
      <w:r w:rsidR="00573233" w:rsidRPr="00EB5901">
        <w:rPr>
          <w:rFonts w:ascii="Arial" w:hAnsi="Arial" w:cs="Arial"/>
          <w:sz w:val="24"/>
          <w:lang w:val="es-EC"/>
        </w:rPr>
        <w:t xml:space="preserve"> de </w:t>
      </w:r>
      <w:r w:rsidR="00EB5901" w:rsidRPr="00EB5901">
        <w:rPr>
          <w:rFonts w:ascii="Arial" w:hAnsi="Arial" w:cs="Arial"/>
          <w:b/>
          <w:sz w:val="24"/>
          <w:highlight w:val="yellow"/>
          <w:lang w:val="es-EC"/>
        </w:rPr>
        <w:t>XXXXXXXXXX</w:t>
      </w:r>
      <w:r w:rsidR="00573233" w:rsidRPr="00EB5901">
        <w:rPr>
          <w:rFonts w:ascii="Arial" w:hAnsi="Arial" w:cs="Arial"/>
          <w:sz w:val="24"/>
          <w:highlight w:val="yellow"/>
          <w:lang w:val="es-EC"/>
        </w:rPr>
        <w:t>,</w:t>
      </w:r>
      <w:r w:rsidR="00573233" w:rsidRPr="00EB5901">
        <w:rPr>
          <w:rFonts w:ascii="Arial" w:hAnsi="Arial" w:cs="Arial"/>
          <w:sz w:val="24"/>
          <w:lang w:val="es-EC"/>
        </w:rPr>
        <w:t xml:space="preserve"> celebrada el </w:t>
      </w:r>
      <w:r w:rsidR="00EB5901" w:rsidRPr="00EB5901">
        <w:rPr>
          <w:rFonts w:ascii="Arial" w:hAnsi="Arial" w:cs="Arial"/>
          <w:sz w:val="24"/>
          <w:highlight w:val="yellow"/>
          <w:lang w:val="es-EC"/>
        </w:rPr>
        <w:t>XXXXXXX</w:t>
      </w:r>
      <w:r w:rsidR="00573233" w:rsidRPr="00EB5901">
        <w:rPr>
          <w:rFonts w:ascii="Arial" w:hAnsi="Arial" w:cs="Arial"/>
          <w:sz w:val="24"/>
          <w:highlight w:val="yellow"/>
          <w:lang w:val="es-EC"/>
        </w:rPr>
        <w:t>,</w:t>
      </w:r>
      <w:r w:rsidR="00573233" w:rsidRPr="00EB5901">
        <w:rPr>
          <w:rFonts w:ascii="Arial" w:hAnsi="Arial" w:cs="Arial"/>
          <w:sz w:val="24"/>
          <w:lang w:val="es-EC"/>
        </w:rPr>
        <w:t xml:space="preserve"> ante el </w:t>
      </w:r>
      <w:r w:rsidR="00EB5901" w:rsidRPr="00EB5901">
        <w:rPr>
          <w:rFonts w:ascii="Arial" w:hAnsi="Arial" w:cs="Arial"/>
          <w:sz w:val="24"/>
          <w:highlight w:val="yellow"/>
          <w:lang w:val="es-EC"/>
        </w:rPr>
        <w:t>XXXXXXX</w:t>
      </w:r>
      <w:r w:rsidR="00573233" w:rsidRPr="00EB5901">
        <w:rPr>
          <w:rFonts w:ascii="Arial" w:hAnsi="Arial" w:cs="Arial"/>
          <w:sz w:val="24"/>
          <w:highlight w:val="yellow"/>
          <w:lang w:val="es-EC"/>
        </w:rPr>
        <w:t>,</w:t>
      </w:r>
      <w:r w:rsidR="00573233" w:rsidRPr="00EB5901">
        <w:rPr>
          <w:rFonts w:ascii="Arial" w:hAnsi="Arial" w:cs="Arial"/>
          <w:sz w:val="24"/>
          <w:lang w:val="es-EC"/>
        </w:rPr>
        <w:t xml:space="preserve"> Notario </w:t>
      </w:r>
      <w:r w:rsidR="00EB5901" w:rsidRPr="00EB5901">
        <w:rPr>
          <w:rFonts w:ascii="Arial" w:hAnsi="Arial" w:cs="Arial"/>
          <w:sz w:val="24"/>
          <w:highlight w:val="yellow"/>
          <w:lang w:val="es-EC"/>
        </w:rPr>
        <w:t>XXXXX</w:t>
      </w:r>
      <w:r w:rsidR="00573233" w:rsidRPr="00EB5901">
        <w:rPr>
          <w:rFonts w:ascii="Arial" w:hAnsi="Arial" w:cs="Arial"/>
          <w:sz w:val="24"/>
          <w:lang w:val="es-EC"/>
        </w:rPr>
        <w:t xml:space="preserve"> del Cantón </w:t>
      </w:r>
      <w:r w:rsidR="00EB5901" w:rsidRPr="00EB5901">
        <w:rPr>
          <w:rFonts w:ascii="Arial" w:hAnsi="Arial" w:cs="Arial"/>
          <w:sz w:val="24"/>
          <w:highlight w:val="yellow"/>
          <w:lang w:val="es-EC"/>
        </w:rPr>
        <w:t>XXXXXXXX</w:t>
      </w:r>
      <w:r w:rsidR="00573233" w:rsidRPr="00EB5901">
        <w:rPr>
          <w:rFonts w:ascii="Arial" w:hAnsi="Arial" w:cs="Arial"/>
          <w:sz w:val="24"/>
          <w:lang w:val="es-EC"/>
        </w:rPr>
        <w:t xml:space="preserve"> e inscrita en el Registro de la Propiedad del Cantón </w:t>
      </w:r>
      <w:r w:rsidR="00EB5901" w:rsidRPr="00EB5901">
        <w:rPr>
          <w:rFonts w:ascii="Arial" w:hAnsi="Arial" w:cs="Arial"/>
          <w:sz w:val="24"/>
          <w:highlight w:val="yellow"/>
          <w:lang w:val="es-EC"/>
        </w:rPr>
        <w:t>XXXXXXX</w:t>
      </w:r>
      <w:r w:rsidR="00573233" w:rsidRPr="00EB5901">
        <w:rPr>
          <w:rFonts w:ascii="Arial" w:hAnsi="Arial" w:cs="Arial"/>
          <w:sz w:val="24"/>
          <w:highlight w:val="yellow"/>
          <w:lang w:val="es-EC"/>
        </w:rPr>
        <w:t>,</w:t>
      </w:r>
      <w:r w:rsidR="00573233" w:rsidRPr="00EB5901">
        <w:rPr>
          <w:rFonts w:ascii="Arial" w:hAnsi="Arial" w:cs="Arial"/>
          <w:sz w:val="24"/>
          <w:lang w:val="es-EC"/>
        </w:rPr>
        <w:t xml:space="preserve"> </w:t>
      </w:r>
      <w:r w:rsidR="00EB5901" w:rsidRPr="00EB5901">
        <w:rPr>
          <w:rFonts w:ascii="Arial" w:hAnsi="Arial" w:cs="Arial"/>
          <w:sz w:val="24"/>
          <w:lang w:val="es-EC"/>
        </w:rPr>
        <w:t xml:space="preserve">el </w:t>
      </w:r>
      <w:r w:rsidR="00EB5901" w:rsidRPr="00EB5901">
        <w:rPr>
          <w:rFonts w:ascii="Arial" w:hAnsi="Arial" w:cs="Arial"/>
          <w:b/>
          <w:bCs/>
          <w:color w:val="000000"/>
          <w:sz w:val="24"/>
          <w:highlight w:val="yellow"/>
          <w:lang w:val="es-EC"/>
        </w:rPr>
        <w:t>XXXXXXXX XXXXXX XXXXXXX</w:t>
      </w:r>
      <w:r w:rsidR="00573233" w:rsidRPr="00EB5901">
        <w:rPr>
          <w:rFonts w:ascii="Arial" w:hAnsi="Arial" w:cs="Arial"/>
          <w:sz w:val="24"/>
          <w:lang w:val="es-EC"/>
        </w:rPr>
        <w:t xml:space="preserve">, </w:t>
      </w:r>
      <w:r w:rsidR="00573233" w:rsidRPr="00EB5901">
        <w:rPr>
          <w:rFonts w:ascii="Arial" w:hAnsi="Arial" w:cs="Arial"/>
          <w:sz w:val="24"/>
          <w:lang w:val="de-DE"/>
        </w:rPr>
        <w:t>e</w:t>
      </w:r>
      <w:r w:rsidR="00573233" w:rsidRPr="00EB5901">
        <w:rPr>
          <w:rFonts w:ascii="Arial" w:hAnsi="Arial" w:cs="Arial"/>
          <w:sz w:val="24"/>
          <w:lang w:val="es-EC"/>
        </w:rPr>
        <w:t xml:space="preserve">l señor </w:t>
      </w:r>
      <w:r w:rsidR="00EB5901" w:rsidRPr="00EB5901">
        <w:rPr>
          <w:rFonts w:ascii="Arial" w:hAnsi="Arial" w:cs="Arial"/>
          <w:b/>
          <w:bCs/>
          <w:color w:val="000000"/>
          <w:sz w:val="24"/>
          <w:highlight w:val="yellow"/>
          <w:lang w:val="es-EC"/>
        </w:rPr>
        <w:t>XXXXX XXXXX XXXXXXX</w:t>
      </w:r>
      <w:r w:rsidR="00573233" w:rsidRPr="00EB5901">
        <w:rPr>
          <w:rFonts w:ascii="Arial" w:hAnsi="Arial" w:cs="Arial"/>
          <w:sz w:val="24"/>
          <w:lang w:val="es-ES"/>
        </w:rPr>
        <w:t>; soltero</w:t>
      </w:r>
      <w:r w:rsidR="00573233" w:rsidRPr="00EB5901">
        <w:rPr>
          <w:rFonts w:ascii="Arial" w:hAnsi="Arial" w:cs="Arial"/>
          <w:sz w:val="24"/>
          <w:lang w:val="es-EC"/>
        </w:rPr>
        <w:t xml:space="preserve">, adquirió por compra realizada a los cónyuges señores </w:t>
      </w:r>
      <w:r w:rsidR="00EB5901" w:rsidRPr="00EB5901">
        <w:rPr>
          <w:rFonts w:ascii="Arial" w:hAnsi="Arial" w:cs="Arial"/>
          <w:b/>
          <w:bCs/>
          <w:color w:val="000000"/>
          <w:sz w:val="24"/>
          <w:highlight w:val="yellow"/>
          <w:lang w:val="es-EC"/>
        </w:rPr>
        <w:t>XXXXXXXX XXXXXXX</w:t>
      </w:r>
      <w:r w:rsidR="00EB5901" w:rsidRPr="00EB5901">
        <w:rPr>
          <w:rFonts w:ascii="Arial" w:hAnsi="Arial" w:cs="Arial"/>
          <w:b/>
          <w:bCs/>
          <w:color w:val="000000"/>
          <w:sz w:val="24"/>
          <w:lang w:val="es-EC"/>
        </w:rPr>
        <w:t xml:space="preserve"> y </w:t>
      </w:r>
      <w:r w:rsidR="00EB5901" w:rsidRPr="00EB5901">
        <w:rPr>
          <w:rFonts w:ascii="Arial" w:hAnsi="Arial" w:cs="Arial"/>
          <w:b/>
          <w:bCs/>
          <w:color w:val="000000"/>
          <w:sz w:val="24"/>
          <w:highlight w:val="yellow"/>
          <w:lang w:val="es-EC"/>
        </w:rPr>
        <w:t>XXXXXX XXXX XXXXX</w:t>
      </w:r>
      <w:r w:rsidR="00573233" w:rsidRPr="00EB5901">
        <w:rPr>
          <w:rFonts w:ascii="Arial" w:hAnsi="Arial" w:cs="Arial"/>
          <w:sz w:val="24"/>
          <w:lang w:val="es-EC"/>
        </w:rPr>
        <w:t>;</w:t>
      </w:r>
      <w:r w:rsidR="00EB5901" w:rsidRPr="00EB5901">
        <w:rPr>
          <w:rFonts w:ascii="Arial" w:hAnsi="Arial" w:cs="Arial"/>
          <w:sz w:val="24"/>
          <w:lang w:val="es-EC"/>
        </w:rPr>
        <w:t xml:space="preserve"> </w:t>
      </w:r>
      <w:r w:rsidR="00573233" w:rsidRPr="00EB5901">
        <w:rPr>
          <w:rFonts w:ascii="Arial" w:hAnsi="Arial" w:cs="Arial"/>
          <w:b/>
          <w:bCs/>
          <w:sz w:val="24"/>
          <w:lang w:val="es-EC"/>
        </w:rPr>
        <w:t xml:space="preserve">EL LOTE DE TERRENO SIGNADO CON EL NÚMERO </w:t>
      </w:r>
      <w:r w:rsidR="00EB5901" w:rsidRPr="00EB5901">
        <w:rPr>
          <w:rFonts w:ascii="Arial" w:hAnsi="Arial" w:cs="Arial"/>
          <w:b/>
          <w:bCs/>
          <w:color w:val="000000"/>
          <w:sz w:val="24"/>
          <w:highlight w:val="yellow"/>
          <w:lang w:val="es-EC"/>
        </w:rPr>
        <w:t>XXXXX</w:t>
      </w:r>
      <w:r w:rsidR="00573233" w:rsidRPr="00EB5901">
        <w:rPr>
          <w:rFonts w:ascii="Arial" w:hAnsi="Arial" w:cs="Arial"/>
          <w:sz w:val="24"/>
          <w:lang w:val="es-EC"/>
        </w:rPr>
        <w:t xml:space="preserve">, ubicado en la calle Eloy Alfaro, sector urbano de la parroquia </w:t>
      </w:r>
      <w:r w:rsidR="00EB5901" w:rsidRPr="00EB5901">
        <w:rPr>
          <w:rFonts w:ascii="Arial" w:hAnsi="Arial" w:cs="Arial"/>
          <w:b/>
          <w:bCs/>
          <w:color w:val="000000"/>
          <w:sz w:val="24"/>
          <w:highlight w:val="yellow"/>
          <w:lang w:val="es-EC"/>
        </w:rPr>
        <w:t>XXXXXXXX XXXXXX</w:t>
      </w:r>
      <w:r w:rsidR="00573233" w:rsidRPr="00EB5901">
        <w:rPr>
          <w:rFonts w:ascii="Arial" w:hAnsi="Arial" w:cs="Arial"/>
          <w:sz w:val="24"/>
          <w:lang w:val="es-EC"/>
        </w:rPr>
        <w:t xml:space="preserve">, cantón </w:t>
      </w:r>
      <w:r w:rsidR="00EB5901" w:rsidRPr="00EB5901">
        <w:rPr>
          <w:rFonts w:ascii="Arial" w:hAnsi="Arial" w:cs="Arial"/>
          <w:b/>
          <w:bCs/>
          <w:color w:val="000000"/>
          <w:sz w:val="24"/>
          <w:highlight w:val="yellow"/>
          <w:lang w:val="es-EC"/>
        </w:rPr>
        <w:t>XXXXXXX</w:t>
      </w:r>
      <w:r w:rsidR="00573233" w:rsidRPr="00EB5901">
        <w:rPr>
          <w:rFonts w:ascii="Arial" w:hAnsi="Arial" w:cs="Arial"/>
          <w:sz w:val="24"/>
          <w:lang w:val="es-EC"/>
        </w:rPr>
        <w:t xml:space="preserve">, provincia de </w:t>
      </w:r>
      <w:r w:rsidR="00EB5901" w:rsidRPr="00EB5901">
        <w:rPr>
          <w:rFonts w:ascii="Arial" w:hAnsi="Arial" w:cs="Arial"/>
          <w:b/>
          <w:bCs/>
          <w:color w:val="000000"/>
          <w:sz w:val="24"/>
          <w:highlight w:val="yellow"/>
          <w:lang w:val="es-EC"/>
        </w:rPr>
        <w:t>XXXXXXX</w:t>
      </w:r>
      <w:r w:rsidR="00573233" w:rsidRPr="00EB5901">
        <w:rPr>
          <w:rFonts w:ascii="Arial" w:hAnsi="Arial" w:cs="Arial"/>
          <w:sz w:val="24"/>
          <w:lang w:val="es-EC"/>
        </w:rPr>
        <w:t xml:space="preserve">; </w:t>
      </w:r>
      <w:r w:rsidR="00573233" w:rsidRPr="00EB5901">
        <w:rPr>
          <w:rFonts w:ascii="Arial" w:hAnsi="Arial" w:cs="Arial"/>
          <w:bCs/>
          <w:sz w:val="24"/>
          <w:lang w:val="es-EC"/>
        </w:rPr>
        <w:t>circunscrito dentro de los siguientes linderos y dimensiones:</w:t>
      </w:r>
      <w:r w:rsidR="00573233" w:rsidRPr="00EB5901">
        <w:rPr>
          <w:rFonts w:ascii="Arial" w:hAnsi="Arial" w:cs="Arial"/>
          <w:b/>
          <w:bCs/>
          <w:sz w:val="24"/>
          <w:highlight w:val="yellow"/>
          <w:lang w:val="es-ES_tradnl"/>
        </w:rPr>
        <w:t>NORTE</w:t>
      </w:r>
      <w:r w:rsidR="00573233" w:rsidRPr="00EB5901">
        <w:rPr>
          <w:rFonts w:ascii="Arial" w:hAnsi="Arial" w:cs="Arial"/>
          <w:bCs/>
          <w:sz w:val="24"/>
          <w:highlight w:val="yellow"/>
          <w:lang w:val="es-ES_tradnl"/>
        </w:rPr>
        <w:t xml:space="preserve">: </w:t>
      </w:r>
      <w:r w:rsidR="00573233" w:rsidRPr="00EB5901">
        <w:rPr>
          <w:rFonts w:ascii="Arial" w:hAnsi="Arial" w:cs="Arial"/>
          <w:bCs/>
          <w:sz w:val="24"/>
          <w:highlight w:val="yellow"/>
          <w:lang w:val="es-ES_tradnl"/>
        </w:rPr>
        <w:lastRenderedPageBreak/>
        <w:t xml:space="preserve">En veinte metros, con el inmueble de propiedad del señor Octavio Flores; </w:t>
      </w:r>
      <w:r w:rsidR="00573233" w:rsidRPr="00EB5901">
        <w:rPr>
          <w:rFonts w:ascii="Arial" w:hAnsi="Arial" w:cs="Arial"/>
          <w:b/>
          <w:bCs/>
          <w:sz w:val="24"/>
          <w:highlight w:val="yellow"/>
          <w:lang w:val="es-ES_tradnl"/>
        </w:rPr>
        <w:t>SUR</w:t>
      </w:r>
      <w:r w:rsidR="00573233" w:rsidRPr="00EB5901">
        <w:rPr>
          <w:rFonts w:ascii="Arial" w:hAnsi="Arial" w:cs="Arial"/>
          <w:bCs/>
          <w:sz w:val="24"/>
          <w:highlight w:val="yellow"/>
          <w:lang w:val="es-ES_tradnl"/>
        </w:rPr>
        <w:t xml:space="preserve">: En veintiún metros cincuenta centímetros, con la calle Eloy Alfaro; </w:t>
      </w:r>
      <w:r w:rsidR="00573233" w:rsidRPr="00EB5901">
        <w:rPr>
          <w:rFonts w:ascii="Arial" w:hAnsi="Arial" w:cs="Arial"/>
          <w:b/>
          <w:bCs/>
          <w:sz w:val="24"/>
          <w:highlight w:val="yellow"/>
          <w:lang w:val="es-ES_tradnl"/>
        </w:rPr>
        <w:t>ESTE</w:t>
      </w:r>
      <w:r w:rsidR="00573233" w:rsidRPr="00EB5901">
        <w:rPr>
          <w:rFonts w:ascii="Arial" w:hAnsi="Arial" w:cs="Arial"/>
          <w:bCs/>
          <w:sz w:val="24"/>
          <w:highlight w:val="yellow"/>
          <w:lang w:val="es-ES_tradnl"/>
        </w:rPr>
        <w:t>: En sesenta y seis metros cincuenta centímetros, con inmueble de propiedad del señor Víctor Pazmiño;</w:t>
      </w:r>
      <w:r w:rsidR="00573233" w:rsidRPr="00EB5901">
        <w:rPr>
          <w:rFonts w:ascii="Arial" w:hAnsi="Arial" w:cs="Arial"/>
          <w:b/>
          <w:bCs/>
          <w:sz w:val="24"/>
          <w:highlight w:val="yellow"/>
          <w:lang w:val="es-ES_tradnl"/>
        </w:rPr>
        <w:t xml:space="preserve"> y, OESTE</w:t>
      </w:r>
      <w:r w:rsidR="00573233" w:rsidRPr="00EB5901">
        <w:rPr>
          <w:rFonts w:ascii="Arial" w:hAnsi="Arial" w:cs="Arial"/>
          <w:bCs/>
          <w:sz w:val="24"/>
          <w:highlight w:val="yellow"/>
          <w:lang w:val="es-ES_tradnl"/>
        </w:rPr>
        <w:t>: En sesenta y dos metros veinticinco centímetros, con el lote número Uno, que se reservan los vendedores; con una superficie total de mil doscientos cincuenta y nueve metros cuadrados diecinueve decímetros cuadrados</w:t>
      </w:r>
      <w:r w:rsidR="00DA4905" w:rsidRPr="00EB5901">
        <w:rPr>
          <w:rFonts w:ascii="Arial" w:hAnsi="Arial" w:cs="Arial"/>
          <w:bCs/>
          <w:sz w:val="24"/>
          <w:lang w:val="es-ES_tradnl"/>
        </w:rPr>
        <w:t xml:space="preserve">. </w:t>
      </w:r>
    </w:p>
    <w:p w:rsidR="00C22D3E" w:rsidRPr="00EB5901" w:rsidRDefault="00C22D3E" w:rsidP="00EB5901">
      <w:pPr>
        <w:tabs>
          <w:tab w:val="left" w:pos="-1723"/>
          <w:tab w:val="left" w:pos="-1003"/>
          <w:tab w:val="left" w:pos="0"/>
          <w:tab w:val="left" w:pos="437"/>
          <w:tab w:val="left" w:pos="1309"/>
          <w:tab w:val="left" w:pos="1877"/>
          <w:tab w:val="left" w:pos="2597"/>
          <w:tab w:val="left" w:pos="3317"/>
          <w:tab w:val="left" w:pos="4037"/>
          <w:tab w:val="left" w:pos="4757"/>
          <w:tab w:val="left" w:pos="5477"/>
          <w:tab w:val="left" w:pos="6197"/>
          <w:tab w:val="left" w:pos="6917"/>
          <w:tab w:val="left" w:pos="7637"/>
          <w:tab w:val="left" w:pos="8357"/>
          <w:tab w:val="left" w:pos="9077"/>
        </w:tabs>
        <w:spacing w:line="360" w:lineRule="auto"/>
        <w:ind w:right="-81"/>
        <w:jc w:val="both"/>
        <w:rPr>
          <w:rFonts w:ascii="Arial" w:hAnsi="Arial" w:cs="Arial"/>
          <w:bCs/>
          <w:sz w:val="24"/>
          <w:lang w:val="es-ES_tradnl"/>
        </w:rPr>
      </w:pPr>
    </w:p>
    <w:p w:rsidR="00002AFF" w:rsidRPr="00EB5901" w:rsidRDefault="009D13C6" w:rsidP="00EB5901">
      <w:pPr>
        <w:spacing w:line="360" w:lineRule="auto"/>
        <w:jc w:val="both"/>
        <w:rPr>
          <w:rFonts w:ascii="Arial" w:hAnsi="Arial" w:cs="Arial"/>
          <w:sz w:val="24"/>
          <w:shd w:val="clear" w:color="auto" w:fill="FFFFFF"/>
          <w:lang w:val="es-ES"/>
        </w:rPr>
      </w:pPr>
      <w:r w:rsidRPr="00EB5901">
        <w:rPr>
          <w:rFonts w:ascii="Arial" w:hAnsi="Arial" w:cs="Arial"/>
          <w:b/>
          <w:sz w:val="24"/>
          <w:lang w:val="es-ES_tradnl"/>
        </w:rPr>
        <w:t>b</w:t>
      </w:r>
      <w:r w:rsidR="00845D71" w:rsidRPr="00EB5901">
        <w:rPr>
          <w:rFonts w:ascii="Arial" w:hAnsi="Arial" w:cs="Arial"/>
          <w:b/>
          <w:sz w:val="24"/>
          <w:lang w:val="es-ES"/>
        </w:rPr>
        <w:t>)</w:t>
      </w:r>
      <w:r w:rsidR="000814EC">
        <w:rPr>
          <w:rFonts w:ascii="Arial" w:hAnsi="Arial" w:cs="Arial"/>
          <w:b/>
          <w:sz w:val="24"/>
          <w:lang w:val="es-ES"/>
        </w:rPr>
        <w:t xml:space="preserve"> </w:t>
      </w:r>
      <w:r w:rsidR="00D73774" w:rsidRPr="00EB5901">
        <w:rPr>
          <w:rFonts w:ascii="Arial" w:hAnsi="Arial" w:cs="Arial"/>
          <w:sz w:val="24"/>
          <w:lang w:val="es-ES"/>
        </w:rPr>
        <w:t>El Instituto de Seguridad Social de la Policía Nacional, a través de</w:t>
      </w:r>
      <w:r w:rsidR="00EB5901" w:rsidRPr="00EB5901">
        <w:rPr>
          <w:rFonts w:ascii="Arial" w:hAnsi="Arial" w:cs="Arial"/>
          <w:sz w:val="24"/>
          <w:lang w:val="es-ES"/>
        </w:rPr>
        <w:t xml:space="preserve"> </w:t>
      </w:r>
      <w:r w:rsidR="00002AFF" w:rsidRPr="00EB5901">
        <w:rPr>
          <w:rFonts w:ascii="Arial" w:hAnsi="Arial" w:cs="Arial"/>
          <w:sz w:val="24"/>
          <w:lang w:val="es-ES"/>
        </w:rPr>
        <w:t>l</w:t>
      </w:r>
      <w:r w:rsidRPr="00EB5901">
        <w:rPr>
          <w:rFonts w:ascii="Arial" w:hAnsi="Arial" w:cs="Arial"/>
          <w:sz w:val="24"/>
          <w:lang w:val="es-ES"/>
        </w:rPr>
        <w:t>a</w:t>
      </w:r>
      <w:r w:rsidR="00EB5901" w:rsidRPr="00EB5901">
        <w:rPr>
          <w:rFonts w:ascii="Arial" w:hAnsi="Arial" w:cs="Arial"/>
          <w:sz w:val="24"/>
          <w:lang w:val="es-ES"/>
        </w:rPr>
        <w:t xml:space="preserve"> </w:t>
      </w:r>
      <w:r w:rsidRPr="00EB5901">
        <w:rPr>
          <w:rFonts w:ascii="Arial" w:hAnsi="Arial" w:cs="Arial"/>
          <w:sz w:val="24"/>
          <w:shd w:val="clear" w:color="auto" w:fill="FFFFFF"/>
          <w:lang w:val="es-ES"/>
        </w:rPr>
        <w:t>Unidad</w:t>
      </w:r>
      <w:r w:rsidR="00002AFF" w:rsidRPr="00EB5901">
        <w:rPr>
          <w:rFonts w:ascii="Arial" w:hAnsi="Arial" w:cs="Arial"/>
          <w:sz w:val="24"/>
          <w:shd w:val="clear" w:color="auto" w:fill="FFFFFF"/>
          <w:lang w:val="es-ES"/>
        </w:rPr>
        <w:t xml:space="preserve"> de </w:t>
      </w:r>
      <w:r w:rsidR="00777E7B" w:rsidRPr="00EB5901">
        <w:rPr>
          <w:rFonts w:ascii="Arial" w:hAnsi="Arial" w:cs="Arial"/>
          <w:sz w:val="24"/>
          <w:shd w:val="clear" w:color="auto" w:fill="FFFFFF"/>
          <w:lang w:val="es-ES"/>
        </w:rPr>
        <w:t>Calificación de Préstamos Hipotecarios del Isspol</w:t>
      </w:r>
      <w:r w:rsidR="00D73774" w:rsidRPr="00EB5901">
        <w:rPr>
          <w:rFonts w:ascii="Arial" w:hAnsi="Arial" w:cs="Arial"/>
          <w:sz w:val="24"/>
          <w:lang w:val="es-ES"/>
        </w:rPr>
        <w:t xml:space="preserve">, en Sesión Ordinaria </w:t>
      </w:r>
      <w:r w:rsidRPr="00EB5901">
        <w:rPr>
          <w:rFonts w:ascii="Arial" w:hAnsi="Arial" w:cs="Arial"/>
          <w:sz w:val="24"/>
          <w:lang w:val="es-ES"/>
        </w:rPr>
        <w:t xml:space="preserve">N° </w:t>
      </w:r>
      <w:r w:rsidRPr="00EB5901">
        <w:rPr>
          <w:rFonts w:ascii="Arial" w:hAnsi="Arial" w:cs="Arial"/>
          <w:sz w:val="24"/>
          <w:highlight w:val="yellow"/>
          <w:lang w:val="es-ES"/>
        </w:rPr>
        <w:t>00</w:t>
      </w:r>
      <w:r w:rsidR="00777E7B" w:rsidRPr="00EB5901">
        <w:rPr>
          <w:rFonts w:ascii="Arial" w:hAnsi="Arial" w:cs="Arial"/>
          <w:sz w:val="24"/>
          <w:highlight w:val="yellow"/>
          <w:lang w:val="es-ES"/>
        </w:rPr>
        <w:t>8</w:t>
      </w:r>
      <w:r w:rsidR="00AB08DA" w:rsidRPr="00EB5901">
        <w:rPr>
          <w:rFonts w:ascii="Arial" w:hAnsi="Arial" w:cs="Arial"/>
          <w:sz w:val="24"/>
          <w:highlight w:val="yellow"/>
          <w:lang w:val="es-ES"/>
        </w:rPr>
        <w:t>-2017</w:t>
      </w:r>
      <w:r w:rsidRPr="00EB5901">
        <w:rPr>
          <w:rFonts w:ascii="Arial" w:hAnsi="Arial" w:cs="Arial"/>
          <w:sz w:val="24"/>
          <w:highlight w:val="yellow"/>
          <w:lang w:val="es-ES"/>
        </w:rPr>
        <w:t xml:space="preserve">, </w:t>
      </w:r>
      <w:r w:rsidR="006040BC" w:rsidRPr="00EB5901">
        <w:rPr>
          <w:rFonts w:ascii="Arial" w:hAnsi="Arial" w:cs="Arial"/>
          <w:sz w:val="24"/>
          <w:highlight w:val="yellow"/>
          <w:lang w:val="es-ES"/>
        </w:rPr>
        <w:t xml:space="preserve">celebrada el </w:t>
      </w:r>
      <w:r w:rsidR="00777E7B" w:rsidRPr="00EB5901">
        <w:rPr>
          <w:rFonts w:ascii="Arial" w:hAnsi="Arial" w:cs="Arial"/>
          <w:sz w:val="24"/>
          <w:highlight w:val="yellow"/>
          <w:lang w:val="es-ES"/>
        </w:rPr>
        <w:t>veintitrés de octubre</w:t>
      </w:r>
      <w:r w:rsidRPr="00EB5901">
        <w:rPr>
          <w:rFonts w:ascii="Arial" w:hAnsi="Arial" w:cs="Arial"/>
          <w:sz w:val="24"/>
          <w:highlight w:val="yellow"/>
          <w:lang w:val="es-ES"/>
        </w:rPr>
        <w:t xml:space="preserve"> del dos mil diecisiete</w:t>
      </w:r>
      <w:r w:rsidR="000340E9" w:rsidRPr="00EB5901">
        <w:rPr>
          <w:rFonts w:ascii="Arial" w:hAnsi="Arial" w:cs="Arial"/>
          <w:sz w:val="24"/>
          <w:lang w:val="es-ES"/>
        </w:rPr>
        <w:t>,</w:t>
      </w:r>
      <w:r w:rsidR="00D73774" w:rsidRPr="00EB5901">
        <w:rPr>
          <w:rFonts w:ascii="Arial" w:hAnsi="Arial" w:cs="Arial"/>
          <w:sz w:val="24"/>
          <w:lang w:val="es-ES"/>
        </w:rPr>
        <w:t xml:space="preserve"> resolvió calificar a</w:t>
      </w:r>
      <w:r w:rsidR="00980361" w:rsidRPr="00EB5901">
        <w:rPr>
          <w:rFonts w:ascii="Arial" w:hAnsi="Arial" w:cs="Arial"/>
          <w:sz w:val="24"/>
          <w:lang w:val="es-ES"/>
        </w:rPr>
        <w:t>l</w:t>
      </w:r>
      <w:r w:rsidR="00D73774" w:rsidRPr="00EB5901">
        <w:rPr>
          <w:rFonts w:ascii="Arial" w:hAnsi="Arial" w:cs="Arial"/>
          <w:sz w:val="24"/>
          <w:lang w:val="es-ES"/>
        </w:rPr>
        <w:t xml:space="preserve"> señor </w:t>
      </w:r>
      <w:r w:rsidR="00EB5901" w:rsidRPr="00EB5901">
        <w:rPr>
          <w:rFonts w:ascii="Arial" w:hAnsi="Arial" w:cs="Arial"/>
          <w:b/>
          <w:bCs/>
          <w:color w:val="000000"/>
          <w:sz w:val="24"/>
          <w:highlight w:val="yellow"/>
          <w:lang w:val="es-MX"/>
        </w:rPr>
        <w:t xml:space="preserve">XXXX DE </w:t>
      </w:r>
      <w:r w:rsidR="00EB5901" w:rsidRPr="00EB5901">
        <w:rPr>
          <w:rFonts w:ascii="Arial" w:hAnsi="Arial" w:cs="Arial"/>
          <w:b/>
          <w:bCs/>
          <w:color w:val="000000"/>
          <w:sz w:val="24"/>
          <w:highlight w:val="yellow"/>
          <w:lang w:val="es-ES"/>
        </w:rPr>
        <w:t xml:space="preserve">POLICÍA </w:t>
      </w:r>
      <w:r w:rsidR="00EB5901" w:rsidRPr="00EB5901">
        <w:rPr>
          <w:rFonts w:ascii="Arial" w:hAnsi="Arial" w:cs="Arial"/>
          <w:b/>
          <w:bCs/>
          <w:color w:val="000000"/>
          <w:sz w:val="24"/>
          <w:highlight w:val="yellow"/>
          <w:lang w:val="es-EC"/>
        </w:rPr>
        <w:t>EN SERVICIO ACTIVO XXXXXXXX XXXXXX XXXXXXX</w:t>
      </w:r>
      <w:r w:rsidR="00D73774" w:rsidRPr="00EB5901">
        <w:rPr>
          <w:rFonts w:ascii="Arial" w:hAnsi="Arial" w:cs="Arial"/>
          <w:sz w:val="24"/>
          <w:lang w:val="es-ES"/>
        </w:rPr>
        <w:t>, para el otorgamiento de un</w:t>
      </w:r>
      <w:r w:rsidR="00002AFF" w:rsidRPr="00EB5901">
        <w:rPr>
          <w:rFonts w:ascii="Arial" w:hAnsi="Arial" w:cs="Arial"/>
          <w:sz w:val="24"/>
          <w:shd w:val="clear" w:color="auto" w:fill="FFFFFF"/>
          <w:lang w:val="es-ES"/>
        </w:rPr>
        <w:t xml:space="preserve"> Préstamo Hipotecario para </w:t>
      </w:r>
      <w:r w:rsidR="00EE0180" w:rsidRPr="00EB5901">
        <w:rPr>
          <w:rFonts w:ascii="Arial" w:hAnsi="Arial" w:cs="Arial"/>
          <w:sz w:val="24"/>
          <w:shd w:val="clear" w:color="auto" w:fill="FFFFFF"/>
          <w:lang w:val="es-ES"/>
        </w:rPr>
        <w:t xml:space="preserve">Construcción </w:t>
      </w:r>
      <w:r w:rsidR="00D73774" w:rsidRPr="00EB5901">
        <w:rPr>
          <w:rFonts w:ascii="Arial" w:hAnsi="Arial" w:cs="Arial"/>
          <w:sz w:val="24"/>
          <w:lang w:val="es-ES"/>
        </w:rPr>
        <w:t xml:space="preserve">sobre </w:t>
      </w:r>
      <w:r w:rsidR="00002AFF" w:rsidRPr="00EB5901">
        <w:rPr>
          <w:rFonts w:ascii="Arial" w:hAnsi="Arial" w:cs="Arial"/>
          <w:sz w:val="24"/>
          <w:lang w:val="es-ES"/>
        </w:rPr>
        <w:t xml:space="preserve">la garantía de </w:t>
      </w:r>
      <w:r w:rsidR="00D73774" w:rsidRPr="00EB5901">
        <w:rPr>
          <w:rFonts w:ascii="Arial" w:hAnsi="Arial" w:cs="Arial"/>
          <w:sz w:val="24"/>
          <w:lang w:val="es-ES"/>
        </w:rPr>
        <w:t>su propio bien</w:t>
      </w:r>
      <w:r w:rsidR="00002AFF" w:rsidRPr="00EB5901">
        <w:rPr>
          <w:rFonts w:ascii="Arial" w:hAnsi="Arial" w:cs="Arial"/>
          <w:sz w:val="24"/>
          <w:lang w:val="es-ES"/>
        </w:rPr>
        <w:t>.</w:t>
      </w:r>
      <w:r w:rsidR="00EB5901" w:rsidRPr="00EB5901">
        <w:rPr>
          <w:rFonts w:ascii="Arial" w:hAnsi="Arial" w:cs="Arial"/>
          <w:sz w:val="24"/>
          <w:lang w:val="es-ES"/>
        </w:rPr>
        <w:t xml:space="preserve"> </w:t>
      </w:r>
      <w:r w:rsidR="00002AFF" w:rsidRPr="00EB5901">
        <w:rPr>
          <w:rFonts w:ascii="Arial" w:hAnsi="Arial" w:cs="Arial"/>
          <w:sz w:val="24"/>
          <w:shd w:val="clear" w:color="auto" w:fill="FFFFFF"/>
          <w:lang w:val="es-ES"/>
        </w:rPr>
        <w:t xml:space="preserve">El </w:t>
      </w:r>
      <w:r w:rsidR="00EF24E5" w:rsidRPr="00EB5901">
        <w:rPr>
          <w:rFonts w:ascii="Arial" w:hAnsi="Arial" w:cs="Arial"/>
          <w:sz w:val="24"/>
          <w:shd w:val="clear" w:color="auto" w:fill="FFFFFF"/>
          <w:lang w:val="es-ES"/>
        </w:rPr>
        <w:t xml:space="preserve">valor </w:t>
      </w:r>
      <w:r w:rsidR="00002AFF" w:rsidRPr="00EB5901">
        <w:rPr>
          <w:rFonts w:ascii="Arial" w:hAnsi="Arial" w:cs="Arial"/>
          <w:sz w:val="24"/>
          <w:shd w:val="clear" w:color="auto" w:fill="FFFFFF"/>
          <w:lang w:val="es-ES"/>
        </w:rPr>
        <w:t xml:space="preserve">del préstamo será entregado a </w:t>
      </w:r>
      <w:r w:rsidR="00DE7884" w:rsidRPr="00EB5901">
        <w:rPr>
          <w:rFonts w:ascii="Arial" w:hAnsi="Arial" w:cs="Arial"/>
          <w:sz w:val="24"/>
          <w:lang w:val="es-ES"/>
        </w:rPr>
        <w:t>LOS DEUDORES HIPOTECARIOS</w:t>
      </w:r>
      <w:r w:rsidR="00002AFF" w:rsidRPr="00EB5901">
        <w:rPr>
          <w:rFonts w:ascii="Arial" w:hAnsi="Arial" w:cs="Arial"/>
          <w:sz w:val="24"/>
          <w:shd w:val="clear" w:color="auto" w:fill="FFFFFF"/>
          <w:lang w:val="es-ES"/>
        </w:rPr>
        <w:t xml:space="preserve"> de acuerdo al cronograma de trabajo y avance de obra a</w:t>
      </w:r>
      <w:r w:rsidR="00002AFF" w:rsidRPr="00EB5901">
        <w:rPr>
          <w:rFonts w:ascii="Arial" w:hAnsi="Arial" w:cs="Arial"/>
          <w:sz w:val="24"/>
          <w:lang w:val="es-ES"/>
        </w:rPr>
        <w:t xml:space="preserve"> su entera satisfacción, </w:t>
      </w:r>
      <w:r w:rsidR="00D73774" w:rsidRPr="00EB5901">
        <w:rPr>
          <w:rFonts w:ascii="Arial" w:hAnsi="Arial" w:cs="Arial"/>
          <w:sz w:val="24"/>
          <w:lang w:val="es-ES"/>
        </w:rPr>
        <w:t xml:space="preserve">sin tener que hacer reclamos en el futuro </w:t>
      </w:r>
      <w:r w:rsidR="00D73774" w:rsidRPr="00EB5901">
        <w:rPr>
          <w:rFonts w:ascii="Arial" w:hAnsi="Arial" w:cs="Arial"/>
          <w:sz w:val="24"/>
          <w:lang w:val="es-EC"/>
        </w:rPr>
        <w:t>por este concepto ni por ningún otro</w:t>
      </w:r>
      <w:r w:rsidR="00D73774" w:rsidRPr="00EB5901">
        <w:rPr>
          <w:rFonts w:ascii="Arial" w:hAnsi="Arial" w:cs="Arial"/>
          <w:sz w:val="24"/>
          <w:lang w:val="es-ES"/>
        </w:rPr>
        <w:t>, obligándose a su pago en los términos y  condiciones  establecidos en el Reglamento del Servicio Social de Crédito del ISSPOL y la presente escritura</w:t>
      </w:r>
      <w:r w:rsidR="00D73774" w:rsidRPr="00EB5901">
        <w:rPr>
          <w:rFonts w:ascii="Arial" w:hAnsi="Arial" w:cs="Arial"/>
          <w:sz w:val="24"/>
          <w:lang w:val="es-EC"/>
        </w:rPr>
        <w:t>.</w:t>
      </w:r>
    </w:p>
    <w:p w:rsidR="00002AFF" w:rsidRPr="00EB5901" w:rsidRDefault="00002AFF" w:rsidP="00EB5901">
      <w:pPr>
        <w:spacing w:line="360" w:lineRule="auto"/>
        <w:jc w:val="both"/>
        <w:rPr>
          <w:rFonts w:ascii="Arial" w:hAnsi="Arial" w:cs="Arial"/>
          <w:sz w:val="24"/>
          <w:lang w:val="es-EC"/>
        </w:rPr>
      </w:pPr>
    </w:p>
    <w:p w:rsidR="00D73774" w:rsidRPr="00EB5901" w:rsidRDefault="00D73774" w:rsidP="00EB5901">
      <w:pPr>
        <w:tabs>
          <w:tab w:val="left" w:pos="-1723"/>
          <w:tab w:val="left" w:pos="-1003"/>
          <w:tab w:val="left" w:pos="0"/>
          <w:tab w:val="left" w:pos="437"/>
          <w:tab w:val="left" w:pos="1309"/>
          <w:tab w:val="left" w:pos="1877"/>
          <w:tab w:val="left" w:pos="2597"/>
          <w:tab w:val="left" w:pos="3317"/>
          <w:tab w:val="left" w:pos="4037"/>
          <w:tab w:val="left" w:pos="4757"/>
          <w:tab w:val="left" w:pos="5477"/>
          <w:tab w:val="left" w:pos="6197"/>
          <w:tab w:val="left" w:pos="6917"/>
          <w:tab w:val="left" w:pos="7637"/>
          <w:tab w:val="left" w:pos="8357"/>
          <w:tab w:val="left" w:pos="9077"/>
        </w:tabs>
        <w:spacing w:line="360" w:lineRule="auto"/>
        <w:ind w:right="-81"/>
        <w:jc w:val="both"/>
        <w:rPr>
          <w:rFonts w:ascii="Arial" w:hAnsi="Arial" w:cs="Arial"/>
          <w:bCs/>
          <w:sz w:val="24"/>
          <w:lang w:val="es-ES_tradnl"/>
        </w:rPr>
      </w:pPr>
      <w:r w:rsidRPr="00EB5901">
        <w:rPr>
          <w:rFonts w:ascii="Arial" w:hAnsi="Arial" w:cs="Arial"/>
          <w:b/>
          <w:sz w:val="24"/>
          <w:lang w:val="es-ES"/>
        </w:rPr>
        <w:t>TERCERA: CONSTITUCIÓN DE HIPOTECA.-</w:t>
      </w:r>
      <w:r w:rsidRPr="00EB5901">
        <w:rPr>
          <w:rFonts w:ascii="Arial" w:hAnsi="Arial" w:cs="Arial"/>
          <w:sz w:val="24"/>
          <w:lang w:val="es-ES"/>
        </w:rPr>
        <w:t xml:space="preserve"> Con el objeto de garantizar el pago oportuno y completo de las obligaciones  contraídas o que se contrajeren en el futuro a favor del Instituto de Seguridad Social de la Policía Nacional, por parte de</w:t>
      </w:r>
      <w:r w:rsidR="00FF7718">
        <w:rPr>
          <w:rFonts w:ascii="Arial" w:hAnsi="Arial" w:cs="Arial"/>
          <w:sz w:val="24"/>
          <w:lang w:val="es-ES"/>
        </w:rPr>
        <w:t xml:space="preserve"> </w:t>
      </w:r>
      <w:r w:rsidR="00DE7884" w:rsidRPr="00EB5901">
        <w:rPr>
          <w:rFonts w:ascii="Arial" w:hAnsi="Arial" w:cs="Arial"/>
          <w:sz w:val="24"/>
          <w:lang w:val="es-EC"/>
        </w:rPr>
        <w:t xml:space="preserve">los cónyuges señores: </w:t>
      </w:r>
      <w:r w:rsidR="00EB5901" w:rsidRPr="00EB5901">
        <w:rPr>
          <w:rFonts w:ascii="Arial" w:hAnsi="Arial" w:cs="Arial"/>
          <w:b/>
          <w:bCs/>
          <w:color w:val="000000"/>
          <w:sz w:val="24"/>
          <w:highlight w:val="yellow"/>
          <w:lang w:val="es-MX"/>
        </w:rPr>
        <w:t xml:space="preserve">XXXX DE </w:t>
      </w:r>
      <w:r w:rsidR="00EB5901" w:rsidRPr="00EB5901">
        <w:rPr>
          <w:rFonts w:ascii="Arial" w:hAnsi="Arial" w:cs="Arial"/>
          <w:b/>
          <w:bCs/>
          <w:color w:val="000000"/>
          <w:sz w:val="24"/>
          <w:highlight w:val="yellow"/>
          <w:lang w:val="es-ES"/>
        </w:rPr>
        <w:t xml:space="preserve">POLICÍA </w:t>
      </w:r>
      <w:r w:rsidR="00EB5901" w:rsidRPr="00EB5901">
        <w:rPr>
          <w:rFonts w:ascii="Arial" w:hAnsi="Arial" w:cs="Arial"/>
          <w:b/>
          <w:bCs/>
          <w:color w:val="000000"/>
          <w:sz w:val="24"/>
          <w:highlight w:val="yellow"/>
          <w:lang w:val="es-EC"/>
        </w:rPr>
        <w:t>EN SERVICIO ACTIVO XXXXXXXX XXXXXX XXXXXXX y XXXXXXXX XXXXXX XXXXX</w:t>
      </w:r>
      <w:r w:rsidR="003C4588" w:rsidRPr="00EB5901">
        <w:rPr>
          <w:rFonts w:ascii="Arial" w:hAnsi="Arial" w:cs="Arial"/>
          <w:sz w:val="24"/>
          <w:lang w:val="es-ES"/>
        </w:rPr>
        <w:t>;</w:t>
      </w:r>
      <w:r w:rsidR="00EE0180">
        <w:rPr>
          <w:rFonts w:ascii="Arial" w:hAnsi="Arial" w:cs="Arial"/>
          <w:sz w:val="24"/>
          <w:lang w:val="es-ES"/>
        </w:rPr>
        <w:t xml:space="preserve"> </w:t>
      </w:r>
      <w:r w:rsidRPr="00EB5901">
        <w:rPr>
          <w:rFonts w:ascii="Arial" w:hAnsi="Arial" w:cs="Arial"/>
          <w:sz w:val="24"/>
          <w:lang w:val="es-ES_tradnl"/>
        </w:rPr>
        <w:t xml:space="preserve">así como, para garantizar el pago de los intereses, los de mora, costas judiciales y honorarios profesionales, si a ello diere lugar; </w:t>
      </w:r>
      <w:r w:rsidR="00DE7884" w:rsidRPr="00EB5901">
        <w:rPr>
          <w:rFonts w:ascii="Arial" w:hAnsi="Arial" w:cs="Arial"/>
          <w:sz w:val="24"/>
          <w:lang w:val="es-ES_tradnl"/>
        </w:rPr>
        <w:t>LOS DEUDORES HIPOTECARIOS</w:t>
      </w:r>
      <w:r w:rsidRPr="00EB5901">
        <w:rPr>
          <w:rFonts w:ascii="Arial" w:hAnsi="Arial" w:cs="Arial"/>
          <w:sz w:val="24"/>
          <w:lang w:val="es-ES_tradnl"/>
        </w:rPr>
        <w:t xml:space="preserve"> renunciando los beneficios de orden y excusión legal, constituyen PRIMERA HIPOTECA ABIERTA, ESPECIAL Y PREFERENTE a favor del </w:t>
      </w:r>
      <w:r w:rsidRPr="00EB5901">
        <w:rPr>
          <w:rFonts w:ascii="Arial" w:hAnsi="Arial" w:cs="Arial"/>
          <w:sz w:val="24"/>
          <w:lang w:val="es-ES"/>
        </w:rPr>
        <w:t xml:space="preserve">Instituto de Seguridad Social </w:t>
      </w:r>
      <w:r w:rsidRPr="00EB5901">
        <w:rPr>
          <w:rFonts w:ascii="Arial" w:hAnsi="Arial" w:cs="Arial"/>
          <w:sz w:val="24"/>
          <w:lang w:val="es-ES_tradnl"/>
        </w:rPr>
        <w:t xml:space="preserve">de la Policía Nacional, sobre </w:t>
      </w:r>
      <w:r w:rsidR="00EB5901" w:rsidRPr="00EB5901">
        <w:rPr>
          <w:rFonts w:ascii="Arial" w:hAnsi="Arial" w:cs="Arial"/>
          <w:b/>
          <w:bCs/>
          <w:sz w:val="24"/>
          <w:lang w:val="es-EC"/>
        </w:rPr>
        <w:t xml:space="preserve">EL LOTE DE TERRENO SIGNADO CON EL NÚMERO </w:t>
      </w:r>
      <w:r w:rsidR="00EB5901" w:rsidRPr="00EB5901">
        <w:rPr>
          <w:rFonts w:ascii="Arial" w:hAnsi="Arial" w:cs="Arial"/>
          <w:b/>
          <w:bCs/>
          <w:color w:val="000000"/>
          <w:sz w:val="24"/>
          <w:highlight w:val="yellow"/>
          <w:lang w:val="es-EC"/>
        </w:rPr>
        <w:t>XXXX</w:t>
      </w:r>
      <w:r w:rsidR="001549CC">
        <w:rPr>
          <w:rFonts w:ascii="Arial" w:hAnsi="Arial" w:cs="Arial"/>
          <w:b/>
          <w:bCs/>
          <w:color w:val="000000"/>
          <w:sz w:val="24"/>
          <w:lang w:val="es-EC"/>
        </w:rPr>
        <w:t>,</w:t>
      </w:r>
      <w:r w:rsidR="00EB5901" w:rsidRPr="00EB5901">
        <w:rPr>
          <w:rFonts w:ascii="Arial" w:hAnsi="Arial" w:cs="Arial"/>
          <w:sz w:val="24"/>
          <w:lang w:val="es-EC"/>
        </w:rPr>
        <w:t xml:space="preserve"> </w:t>
      </w:r>
      <w:r w:rsidR="001549CC">
        <w:rPr>
          <w:rFonts w:ascii="Arial" w:hAnsi="Arial" w:cs="Arial"/>
          <w:sz w:val="24"/>
          <w:lang w:val="es-EC"/>
        </w:rPr>
        <w:t xml:space="preserve"> </w:t>
      </w:r>
      <w:r w:rsidR="00EB5901" w:rsidRPr="00EB5901">
        <w:rPr>
          <w:rFonts w:ascii="Arial" w:hAnsi="Arial" w:cs="Arial"/>
          <w:sz w:val="24"/>
          <w:lang w:val="es-EC"/>
        </w:rPr>
        <w:t xml:space="preserve">ubicado en la calle Eloy Alfaro, sector urbano de la parroquia </w:t>
      </w:r>
      <w:r w:rsidR="00EB5901" w:rsidRPr="00EB5901">
        <w:rPr>
          <w:rFonts w:ascii="Arial" w:hAnsi="Arial" w:cs="Arial"/>
          <w:b/>
          <w:bCs/>
          <w:color w:val="000000"/>
          <w:sz w:val="24"/>
          <w:highlight w:val="yellow"/>
          <w:lang w:val="es-EC"/>
        </w:rPr>
        <w:t>XXXXXXXX XXXXXX</w:t>
      </w:r>
      <w:r w:rsidR="00EB5901" w:rsidRPr="00EB5901">
        <w:rPr>
          <w:rFonts w:ascii="Arial" w:hAnsi="Arial" w:cs="Arial"/>
          <w:sz w:val="24"/>
          <w:lang w:val="es-EC"/>
        </w:rPr>
        <w:t xml:space="preserve">, cantón </w:t>
      </w:r>
      <w:r w:rsidR="00EB5901" w:rsidRPr="00EB5901">
        <w:rPr>
          <w:rFonts w:ascii="Arial" w:hAnsi="Arial" w:cs="Arial"/>
          <w:b/>
          <w:bCs/>
          <w:color w:val="000000"/>
          <w:sz w:val="24"/>
          <w:highlight w:val="yellow"/>
          <w:lang w:val="es-EC"/>
        </w:rPr>
        <w:t>XXXXXXX</w:t>
      </w:r>
      <w:r w:rsidR="00EB5901" w:rsidRPr="00EB5901">
        <w:rPr>
          <w:rFonts w:ascii="Arial" w:hAnsi="Arial" w:cs="Arial"/>
          <w:sz w:val="24"/>
          <w:lang w:val="es-EC"/>
        </w:rPr>
        <w:t xml:space="preserve">, provincia de </w:t>
      </w:r>
      <w:r w:rsidR="00EB5901" w:rsidRPr="00EB5901">
        <w:rPr>
          <w:rFonts w:ascii="Arial" w:hAnsi="Arial" w:cs="Arial"/>
          <w:b/>
          <w:bCs/>
          <w:color w:val="000000"/>
          <w:sz w:val="24"/>
          <w:highlight w:val="yellow"/>
          <w:lang w:val="es-EC"/>
        </w:rPr>
        <w:t>XXXXXXX</w:t>
      </w:r>
      <w:r w:rsidR="00EB5901" w:rsidRPr="00EB5901">
        <w:rPr>
          <w:rFonts w:ascii="Arial" w:hAnsi="Arial" w:cs="Arial"/>
          <w:sz w:val="24"/>
          <w:lang w:val="es-EC"/>
        </w:rPr>
        <w:t xml:space="preserve">; </w:t>
      </w:r>
      <w:r w:rsidR="00EB5901" w:rsidRPr="00EB5901">
        <w:rPr>
          <w:rFonts w:ascii="Arial" w:hAnsi="Arial" w:cs="Arial"/>
          <w:bCs/>
          <w:sz w:val="24"/>
          <w:lang w:val="es-EC"/>
        </w:rPr>
        <w:t>circunscrito dentro de los siguientes linderos y dimensiones:</w:t>
      </w:r>
      <w:r w:rsidR="00EB5901" w:rsidRPr="00EB5901">
        <w:rPr>
          <w:rFonts w:ascii="Arial" w:hAnsi="Arial" w:cs="Arial"/>
          <w:b/>
          <w:bCs/>
          <w:sz w:val="24"/>
          <w:highlight w:val="yellow"/>
          <w:lang w:val="es-ES_tradnl"/>
        </w:rPr>
        <w:t>NORTE</w:t>
      </w:r>
      <w:r w:rsidR="00EB5901" w:rsidRPr="00EB5901">
        <w:rPr>
          <w:rFonts w:ascii="Arial" w:hAnsi="Arial" w:cs="Arial"/>
          <w:bCs/>
          <w:sz w:val="24"/>
          <w:highlight w:val="yellow"/>
          <w:lang w:val="es-ES_tradnl"/>
        </w:rPr>
        <w:t xml:space="preserve">: En veinte metros, con el inmueble de propiedad del señor Octavio Flores; </w:t>
      </w:r>
      <w:r w:rsidR="00EB5901" w:rsidRPr="00EB5901">
        <w:rPr>
          <w:rFonts w:ascii="Arial" w:hAnsi="Arial" w:cs="Arial"/>
          <w:b/>
          <w:bCs/>
          <w:sz w:val="24"/>
          <w:highlight w:val="yellow"/>
          <w:lang w:val="es-ES_tradnl"/>
        </w:rPr>
        <w:t>SUR</w:t>
      </w:r>
      <w:r w:rsidR="00EB5901" w:rsidRPr="00EB5901">
        <w:rPr>
          <w:rFonts w:ascii="Arial" w:hAnsi="Arial" w:cs="Arial"/>
          <w:bCs/>
          <w:sz w:val="24"/>
          <w:highlight w:val="yellow"/>
          <w:lang w:val="es-ES_tradnl"/>
        </w:rPr>
        <w:t xml:space="preserve">: En veintiún metros cincuenta </w:t>
      </w:r>
      <w:r w:rsidR="00EB5901" w:rsidRPr="00EB5901">
        <w:rPr>
          <w:rFonts w:ascii="Arial" w:hAnsi="Arial" w:cs="Arial"/>
          <w:bCs/>
          <w:sz w:val="24"/>
          <w:highlight w:val="yellow"/>
          <w:lang w:val="es-ES_tradnl"/>
        </w:rPr>
        <w:lastRenderedPageBreak/>
        <w:t xml:space="preserve">centímetros, con la calle Eloy Alfaro; </w:t>
      </w:r>
      <w:r w:rsidR="00EB5901" w:rsidRPr="00EB5901">
        <w:rPr>
          <w:rFonts w:ascii="Arial" w:hAnsi="Arial" w:cs="Arial"/>
          <w:b/>
          <w:bCs/>
          <w:sz w:val="24"/>
          <w:highlight w:val="yellow"/>
          <w:lang w:val="es-ES_tradnl"/>
        </w:rPr>
        <w:t>ESTE</w:t>
      </w:r>
      <w:r w:rsidR="00EB5901" w:rsidRPr="00EB5901">
        <w:rPr>
          <w:rFonts w:ascii="Arial" w:hAnsi="Arial" w:cs="Arial"/>
          <w:bCs/>
          <w:sz w:val="24"/>
          <w:highlight w:val="yellow"/>
          <w:lang w:val="es-ES_tradnl"/>
        </w:rPr>
        <w:t>: En sesenta y seis metros cincuenta centímetros, con inmueble de propiedad del señor Víctor Pazmiño;</w:t>
      </w:r>
      <w:r w:rsidR="00EB5901" w:rsidRPr="00EB5901">
        <w:rPr>
          <w:rFonts w:ascii="Arial" w:hAnsi="Arial" w:cs="Arial"/>
          <w:b/>
          <w:bCs/>
          <w:sz w:val="24"/>
          <w:highlight w:val="yellow"/>
          <w:lang w:val="es-ES_tradnl"/>
        </w:rPr>
        <w:t xml:space="preserve"> y, OESTE</w:t>
      </w:r>
      <w:r w:rsidR="00EB5901" w:rsidRPr="00EB5901">
        <w:rPr>
          <w:rFonts w:ascii="Arial" w:hAnsi="Arial" w:cs="Arial"/>
          <w:bCs/>
          <w:sz w:val="24"/>
          <w:highlight w:val="yellow"/>
          <w:lang w:val="es-ES_tradnl"/>
        </w:rPr>
        <w:t>: En sesenta y dos metros veinticinco centímetros, con el lote número Uno, que se reservan los vendedores; con una superficie total de mil doscientos cincuenta y nueve metros cuadrados diecinueve decímetros cuadrados</w:t>
      </w:r>
      <w:r w:rsidR="00DA4905" w:rsidRPr="00EB5901">
        <w:rPr>
          <w:rFonts w:ascii="Arial" w:hAnsi="Arial" w:cs="Arial"/>
          <w:bCs/>
          <w:sz w:val="24"/>
          <w:lang w:val="es-ES_tradnl"/>
        </w:rPr>
        <w:t>;</w:t>
      </w:r>
      <w:r w:rsidR="00EB5901" w:rsidRPr="00EB5901">
        <w:rPr>
          <w:rFonts w:ascii="Arial" w:hAnsi="Arial" w:cs="Arial"/>
          <w:bCs/>
          <w:sz w:val="24"/>
          <w:lang w:val="es-ES_tradnl"/>
        </w:rPr>
        <w:t xml:space="preserve"> </w:t>
      </w:r>
      <w:r w:rsidRPr="00EB5901">
        <w:rPr>
          <w:rFonts w:ascii="Arial" w:hAnsi="Arial" w:cs="Arial"/>
          <w:spacing w:val="-2"/>
          <w:sz w:val="24"/>
          <w:lang w:val="es-ES"/>
        </w:rPr>
        <w:t>y, s</w:t>
      </w:r>
      <w:r w:rsidRPr="00EB5901">
        <w:rPr>
          <w:rFonts w:ascii="Arial" w:hAnsi="Arial" w:cs="Arial"/>
          <w:spacing w:val="-2"/>
          <w:sz w:val="24"/>
          <w:lang w:val="es-EC"/>
        </w:rPr>
        <w:t>obre las demás obras complementarias existentes o que llegaren a existir en el futuro, así como todos los bienes que se reputan inmuebles por accesión, destino o incorporación de conformidad con las disposiciones del Código Civil, al  igual que,  todos los aumentos y mejoras que reciba en el futuro dicho bien, de tal manera que la hipoteca que se constituye se la hace sin ninguna clase de reservas ni limitaciones.</w:t>
      </w:r>
    </w:p>
    <w:p w:rsidR="00D73774" w:rsidRPr="00EB5901" w:rsidRDefault="00D73774" w:rsidP="00EB5901">
      <w:pPr>
        <w:tabs>
          <w:tab w:val="left" w:pos="9000"/>
        </w:tabs>
        <w:spacing w:line="360" w:lineRule="auto"/>
        <w:jc w:val="both"/>
        <w:rPr>
          <w:rFonts w:ascii="Arial" w:hAnsi="Arial" w:cs="Arial"/>
          <w:sz w:val="24"/>
          <w:lang w:val="es-EC"/>
        </w:rPr>
      </w:pPr>
    </w:p>
    <w:p w:rsidR="00D73774" w:rsidRPr="00EB5901" w:rsidRDefault="00D73774" w:rsidP="00EB5901">
      <w:pPr>
        <w:spacing w:line="360" w:lineRule="auto"/>
        <w:jc w:val="both"/>
        <w:rPr>
          <w:rFonts w:ascii="Arial" w:hAnsi="Arial" w:cs="Arial"/>
          <w:sz w:val="24"/>
          <w:lang w:val="es-ES_tradnl"/>
        </w:rPr>
      </w:pPr>
      <w:r w:rsidRPr="00EB5901">
        <w:rPr>
          <w:rFonts w:ascii="Arial" w:hAnsi="Arial" w:cs="Arial"/>
          <w:b/>
          <w:sz w:val="24"/>
          <w:lang w:val="es-ES_tradnl"/>
        </w:rPr>
        <w:t>CUARTA: CUANTÍA DE LAS OBLIGACIONES, INTERESES Y FORMA DE PAGO.-</w:t>
      </w:r>
      <w:r w:rsidRPr="00EB5901">
        <w:rPr>
          <w:rFonts w:ascii="Arial" w:hAnsi="Arial" w:cs="Arial"/>
          <w:sz w:val="24"/>
          <w:lang w:val="es-ES_tradnl"/>
        </w:rPr>
        <w:t xml:space="preserve"> La cuantía es  indeterminada; las  obligaciones  que  se  afianzan  con la  presente  hipoteca  constan detallados en la tabla de amortización</w:t>
      </w:r>
      <w:r w:rsidRPr="00EB5901">
        <w:rPr>
          <w:rFonts w:ascii="Arial" w:hAnsi="Arial" w:cs="Arial"/>
          <w:sz w:val="24"/>
          <w:lang w:val="es-ES"/>
        </w:rPr>
        <w:t xml:space="preserve"> que elabora el ISSPOL</w:t>
      </w:r>
      <w:r w:rsidRPr="00EB5901">
        <w:rPr>
          <w:rFonts w:ascii="Arial" w:hAnsi="Arial" w:cs="Arial"/>
          <w:sz w:val="24"/>
          <w:lang w:val="es-ES_tradnl"/>
        </w:rPr>
        <w:t xml:space="preserve">, contrato de mutuo y/o pagaré a la orden en forma  separada,  en los  que  se  expresa  el valor  de  dichas  obligaciones,  los intereses  y  los  plazos  para el  pago,  suscrito  y  aceptado por </w:t>
      </w:r>
      <w:r w:rsidR="007D74F3" w:rsidRPr="00EB5901">
        <w:rPr>
          <w:rFonts w:ascii="Arial" w:hAnsi="Arial" w:cs="Arial"/>
          <w:sz w:val="24"/>
          <w:lang w:val="es-ES_tradnl"/>
        </w:rPr>
        <w:t>el</w:t>
      </w:r>
      <w:r w:rsidR="00EB5901" w:rsidRPr="00EB5901">
        <w:rPr>
          <w:rFonts w:ascii="Arial" w:hAnsi="Arial" w:cs="Arial"/>
          <w:sz w:val="24"/>
          <w:lang w:val="es-ES_tradnl"/>
        </w:rPr>
        <w:t xml:space="preserve"> </w:t>
      </w:r>
      <w:r w:rsidR="007D74F3" w:rsidRPr="00EB5901">
        <w:rPr>
          <w:rFonts w:ascii="Arial" w:hAnsi="Arial" w:cs="Arial"/>
          <w:sz w:val="24"/>
          <w:lang w:val="es-ES_tradnl"/>
        </w:rPr>
        <w:t>AFILIADO</w:t>
      </w:r>
      <w:r w:rsidRPr="00EB5901">
        <w:rPr>
          <w:rFonts w:ascii="Arial" w:hAnsi="Arial" w:cs="Arial"/>
          <w:sz w:val="24"/>
          <w:lang w:val="es-ES_tradnl"/>
        </w:rPr>
        <w:t xml:space="preserve">, a  la  orden  o a  favor  del Instituto de Seguridad Social de la Policía Nacional. </w:t>
      </w:r>
    </w:p>
    <w:p w:rsidR="00D73774" w:rsidRPr="00EB5901" w:rsidRDefault="00D73774" w:rsidP="00EB5901">
      <w:pPr>
        <w:spacing w:line="360" w:lineRule="auto"/>
        <w:jc w:val="both"/>
        <w:rPr>
          <w:rFonts w:ascii="Arial" w:hAnsi="Arial" w:cs="Arial"/>
          <w:sz w:val="24"/>
          <w:lang w:val="es-ES_tradnl"/>
        </w:rPr>
      </w:pPr>
    </w:p>
    <w:p w:rsidR="00D73774" w:rsidRPr="00EB5901" w:rsidRDefault="00D73774" w:rsidP="00EB5901">
      <w:pPr>
        <w:spacing w:line="360" w:lineRule="auto"/>
        <w:jc w:val="both"/>
        <w:rPr>
          <w:rFonts w:ascii="Arial" w:hAnsi="Arial" w:cs="Arial"/>
          <w:sz w:val="24"/>
          <w:lang w:val="es-ES"/>
        </w:rPr>
      </w:pPr>
      <w:r w:rsidRPr="00EB5901">
        <w:rPr>
          <w:rFonts w:ascii="Arial" w:hAnsi="Arial" w:cs="Arial"/>
          <w:sz w:val="24"/>
          <w:lang w:val="es-ES_tradnl"/>
        </w:rPr>
        <w:t xml:space="preserve">El valor del préstamo será pagado en dividendos consistentes en cuotas fijas que incluyen capital e intereses, </w:t>
      </w:r>
      <w:r w:rsidRPr="00EB5901">
        <w:rPr>
          <w:rFonts w:ascii="Arial" w:hAnsi="Arial" w:cs="Arial"/>
          <w:sz w:val="24"/>
          <w:lang w:val="es-ES"/>
        </w:rPr>
        <w:t xml:space="preserve"> a partir del mes siguiente  de  la  fecha  de  emisión  del   Boletín  de  Egreso</w:t>
      </w:r>
      <w:r w:rsidRPr="00EB5901">
        <w:rPr>
          <w:rFonts w:ascii="Arial" w:hAnsi="Arial" w:cs="Arial"/>
          <w:sz w:val="24"/>
          <w:lang w:val="es-ES_tradnl"/>
        </w:rPr>
        <w:t xml:space="preserve"> mediante retenciones automáticas de las cuentas que mantenga en cualquiera de las entidades financieras </w:t>
      </w:r>
      <w:r w:rsidR="006F19C1" w:rsidRPr="00EB5901">
        <w:rPr>
          <w:rFonts w:ascii="Arial" w:hAnsi="Arial" w:cs="Arial"/>
          <w:sz w:val="24"/>
          <w:lang w:val="es-ES_tradnl"/>
        </w:rPr>
        <w:t>calificado</w:t>
      </w:r>
      <w:r w:rsidRPr="00EB5901">
        <w:rPr>
          <w:rFonts w:ascii="Arial" w:hAnsi="Arial" w:cs="Arial"/>
          <w:sz w:val="24"/>
          <w:lang w:val="es-ES_tradnl"/>
        </w:rPr>
        <w:t xml:space="preserve">s por el ISSPOL y/o remuneraciones mensuales que percibe </w:t>
      </w:r>
      <w:r w:rsidR="000D4CFB" w:rsidRPr="00EB5901">
        <w:rPr>
          <w:rFonts w:ascii="Arial" w:hAnsi="Arial" w:cs="Arial"/>
          <w:sz w:val="24"/>
          <w:lang w:val="es-ES_tradnl"/>
        </w:rPr>
        <w:t>el</w:t>
      </w:r>
      <w:r w:rsidR="00980361" w:rsidRPr="00EB5901">
        <w:rPr>
          <w:rStyle w:val="Fuentedeprrafopredeter1"/>
          <w:rFonts w:ascii="Arial" w:eastAsia="Arial" w:hAnsi="Arial" w:cs="Arial"/>
          <w:bCs/>
          <w:sz w:val="24"/>
          <w:lang w:val="es-EC"/>
        </w:rPr>
        <w:t xml:space="preserve"> señor </w:t>
      </w:r>
      <w:r w:rsidR="00EB5901" w:rsidRPr="00EB5901">
        <w:rPr>
          <w:rFonts w:ascii="Arial" w:hAnsi="Arial" w:cs="Arial"/>
          <w:b/>
          <w:bCs/>
          <w:color w:val="000000"/>
          <w:sz w:val="24"/>
          <w:highlight w:val="yellow"/>
          <w:lang w:val="es-MX"/>
        </w:rPr>
        <w:t xml:space="preserve">XXXX DE </w:t>
      </w:r>
      <w:r w:rsidR="00EB5901" w:rsidRPr="00EB5901">
        <w:rPr>
          <w:rFonts w:ascii="Arial" w:hAnsi="Arial" w:cs="Arial"/>
          <w:b/>
          <w:bCs/>
          <w:color w:val="000000"/>
          <w:sz w:val="24"/>
          <w:highlight w:val="yellow"/>
          <w:lang w:val="es-ES"/>
        </w:rPr>
        <w:t xml:space="preserve">POLICÍA </w:t>
      </w:r>
      <w:r w:rsidR="00EB5901" w:rsidRPr="00EB5901">
        <w:rPr>
          <w:rFonts w:ascii="Arial" w:hAnsi="Arial" w:cs="Arial"/>
          <w:b/>
          <w:bCs/>
          <w:color w:val="000000"/>
          <w:sz w:val="24"/>
          <w:highlight w:val="yellow"/>
          <w:lang w:val="es-EC"/>
        </w:rPr>
        <w:t>EN SERVICIO ACTIVO XXXXXXXX XXXXXX XXXXXXX</w:t>
      </w:r>
      <w:r w:rsidRPr="00EB5901">
        <w:rPr>
          <w:rFonts w:ascii="Arial" w:hAnsi="Arial" w:cs="Arial"/>
          <w:sz w:val="24"/>
          <w:lang w:val="es-ES_tradnl"/>
        </w:rPr>
        <w:t>,</w:t>
      </w:r>
      <w:r w:rsidRPr="00EB5901">
        <w:rPr>
          <w:rFonts w:ascii="Arial" w:hAnsi="Arial" w:cs="Arial"/>
          <w:sz w:val="24"/>
          <w:lang w:val="es-ES"/>
        </w:rPr>
        <w:t xml:space="preserve"> de acuerdo a la tabla de amortización; y, en el evento de que </w:t>
      </w:r>
      <w:r w:rsidR="00DE7884" w:rsidRPr="00EB5901">
        <w:rPr>
          <w:rFonts w:ascii="Arial" w:hAnsi="Arial" w:cs="Arial"/>
          <w:sz w:val="24"/>
          <w:lang w:val="es-ES"/>
        </w:rPr>
        <w:t>LOS DEUDORES HIPOTECARIOS</w:t>
      </w:r>
      <w:r w:rsidRPr="00EB5901">
        <w:rPr>
          <w:rFonts w:ascii="Arial" w:hAnsi="Arial" w:cs="Arial"/>
          <w:sz w:val="24"/>
          <w:lang w:val="es-ES"/>
        </w:rPr>
        <w:t xml:space="preserve"> se separe de la Policía Nacional, antes del vencimiento del plazo del préstamo se procederá de conformidad con la normativa reglamentaria que rige para el Instituto de Seguridad Social de la Policía Nacional o lo que resuelva </w:t>
      </w:r>
      <w:r w:rsidR="00845CFA" w:rsidRPr="00EB5901">
        <w:rPr>
          <w:rFonts w:ascii="Arial" w:hAnsi="Arial" w:cs="Arial"/>
          <w:sz w:val="24"/>
          <w:lang w:val="es-ES"/>
        </w:rPr>
        <w:t>e</w:t>
      </w:r>
      <w:r w:rsidRPr="00EB5901">
        <w:rPr>
          <w:rFonts w:ascii="Arial" w:hAnsi="Arial" w:cs="Arial"/>
          <w:sz w:val="24"/>
          <w:lang w:val="es-ES"/>
        </w:rPr>
        <w:t>l</w:t>
      </w:r>
      <w:r w:rsidR="00845CFA" w:rsidRPr="00EB5901">
        <w:rPr>
          <w:rFonts w:ascii="Arial" w:hAnsi="Arial" w:cs="Arial"/>
          <w:sz w:val="24"/>
          <w:lang w:val="es-ES"/>
        </w:rPr>
        <w:t xml:space="preserve"> Comité</w:t>
      </w:r>
      <w:r w:rsidRPr="00EB5901">
        <w:rPr>
          <w:rFonts w:ascii="Arial" w:hAnsi="Arial" w:cs="Arial"/>
          <w:sz w:val="24"/>
          <w:lang w:val="es-ES"/>
        </w:rPr>
        <w:t xml:space="preserve"> de Crédito del  Acreedor Hipotecario; y, en caso de que </w:t>
      </w:r>
      <w:r w:rsidR="00DE7884" w:rsidRPr="00EB5901">
        <w:rPr>
          <w:rFonts w:ascii="Arial" w:hAnsi="Arial" w:cs="Arial"/>
          <w:sz w:val="24"/>
          <w:lang w:val="es-ES"/>
        </w:rPr>
        <w:t>LOS DEUDORES HIPOTECARIOS</w:t>
      </w:r>
      <w:r w:rsidRPr="00EB5901">
        <w:rPr>
          <w:rFonts w:ascii="Arial" w:hAnsi="Arial" w:cs="Arial"/>
          <w:sz w:val="24"/>
          <w:lang w:val="es-ES"/>
        </w:rPr>
        <w:t xml:space="preserve"> pase a ser o sea  pensionista los descuentos se los realizará directamente del rol de pensiones del ISSPOL.</w:t>
      </w:r>
    </w:p>
    <w:p w:rsidR="00D73774" w:rsidRPr="00EB5901" w:rsidRDefault="00D73774" w:rsidP="00EB5901">
      <w:pPr>
        <w:pStyle w:val="Textoindependiente"/>
        <w:shd w:val="clear" w:color="auto" w:fill="FFFFFF"/>
        <w:spacing w:line="360" w:lineRule="auto"/>
        <w:rPr>
          <w:rFonts w:ascii="Arial" w:hAnsi="Arial" w:cs="Arial"/>
        </w:rPr>
      </w:pPr>
    </w:p>
    <w:p w:rsidR="00D73774" w:rsidRPr="00EB5901" w:rsidRDefault="00D73774" w:rsidP="00EB5901">
      <w:pPr>
        <w:pStyle w:val="Textoindependiente"/>
        <w:shd w:val="clear" w:color="auto" w:fill="FFFFFF"/>
        <w:spacing w:line="360" w:lineRule="auto"/>
        <w:rPr>
          <w:rFonts w:ascii="Arial" w:hAnsi="Arial" w:cs="Arial"/>
        </w:rPr>
      </w:pPr>
      <w:r w:rsidRPr="00EB5901">
        <w:rPr>
          <w:rFonts w:ascii="Arial" w:hAnsi="Arial" w:cs="Arial"/>
        </w:rPr>
        <w:lastRenderedPageBreak/>
        <w:t xml:space="preserve">En virtud de la presente escritura, </w:t>
      </w:r>
      <w:r w:rsidR="006F19C1" w:rsidRPr="00EB5901">
        <w:rPr>
          <w:rFonts w:ascii="Arial" w:hAnsi="Arial" w:cs="Arial"/>
        </w:rPr>
        <w:t>el afiliado</w:t>
      </w:r>
      <w:r w:rsidRPr="00EB5901">
        <w:rPr>
          <w:rFonts w:ascii="Arial" w:hAnsi="Arial" w:cs="Arial"/>
        </w:rPr>
        <w:t xml:space="preserve"> autoriza al </w:t>
      </w:r>
      <w:r w:rsidRPr="00EB5901">
        <w:rPr>
          <w:rFonts w:ascii="Arial" w:hAnsi="Arial" w:cs="Arial"/>
          <w:b/>
          <w:bCs/>
        </w:rPr>
        <w:t>ACREEDOR HIPOTECARIO</w:t>
      </w:r>
      <w:r w:rsidRPr="00EB5901">
        <w:rPr>
          <w:rFonts w:ascii="Arial" w:hAnsi="Arial" w:cs="Arial"/>
        </w:rPr>
        <w:t xml:space="preserve">, en su condición de agente de retención, al descuento automático de sus haberes, de los dividendos mensuales que amortiza el préstamo </w:t>
      </w:r>
      <w:r w:rsidR="00845CFA" w:rsidRPr="00EB5901">
        <w:rPr>
          <w:rFonts w:ascii="Arial" w:hAnsi="Arial" w:cs="Arial"/>
        </w:rPr>
        <w:t>hipotecario</w:t>
      </w:r>
      <w:r w:rsidRPr="00EB5901">
        <w:rPr>
          <w:rFonts w:ascii="Arial" w:hAnsi="Arial" w:cs="Arial"/>
        </w:rPr>
        <w:t xml:space="preserve">, mientras </w:t>
      </w:r>
      <w:r w:rsidR="006F19C1" w:rsidRPr="00EB5901">
        <w:rPr>
          <w:rFonts w:ascii="Arial" w:hAnsi="Arial" w:cs="Arial"/>
        </w:rPr>
        <w:t>el afiliado</w:t>
      </w:r>
      <w:r w:rsidRPr="00EB5901">
        <w:rPr>
          <w:rFonts w:ascii="Arial" w:hAnsi="Arial" w:cs="Arial"/>
        </w:rPr>
        <w:t xml:space="preserve"> perciba su remuneración como servicio activo o de su pensión cuando cumplan con los requisitos exigidos para la jubilación, para el efecto se considerará como fecha de pago la misma en la que se efectivice la retención o descuento. </w:t>
      </w:r>
    </w:p>
    <w:p w:rsidR="00D73774" w:rsidRPr="00EB5901" w:rsidRDefault="00D73774" w:rsidP="00EB5901">
      <w:pPr>
        <w:pStyle w:val="Textoindependiente"/>
        <w:shd w:val="clear" w:color="auto" w:fill="FFFFFF"/>
        <w:spacing w:line="360" w:lineRule="auto"/>
        <w:rPr>
          <w:rFonts w:ascii="Arial" w:hAnsi="Arial" w:cs="Arial"/>
        </w:rPr>
      </w:pPr>
    </w:p>
    <w:p w:rsidR="00D73774" w:rsidRPr="00EB5901" w:rsidRDefault="00D73774" w:rsidP="00EB5901">
      <w:pPr>
        <w:pStyle w:val="Textoindependiente"/>
        <w:shd w:val="clear" w:color="auto" w:fill="FFFFFF"/>
        <w:spacing w:line="360" w:lineRule="auto"/>
        <w:rPr>
          <w:rFonts w:ascii="Arial" w:hAnsi="Arial" w:cs="Arial"/>
        </w:rPr>
      </w:pPr>
      <w:r w:rsidRPr="00EB5901">
        <w:rPr>
          <w:rFonts w:ascii="Arial" w:hAnsi="Arial" w:cs="Arial"/>
        </w:rPr>
        <w:t xml:space="preserve">Si por cualquier motivo se dejare de retener los dividendos o si la renta o pensión resultare insuficiente para cubrir el valor de los mismos, </w:t>
      </w:r>
      <w:r w:rsidR="00DE7884" w:rsidRPr="00EB5901">
        <w:rPr>
          <w:rFonts w:ascii="Arial" w:hAnsi="Arial" w:cs="Arial"/>
        </w:rPr>
        <w:t>LOS DEUDORES HIPOTECARIOS</w:t>
      </w:r>
      <w:r w:rsidR="001549CC">
        <w:rPr>
          <w:rFonts w:ascii="Arial" w:hAnsi="Arial" w:cs="Arial"/>
        </w:rPr>
        <w:t xml:space="preserve"> </w:t>
      </w:r>
      <w:r w:rsidRPr="00EB5901">
        <w:rPr>
          <w:rFonts w:ascii="Arial" w:hAnsi="Arial" w:cs="Arial"/>
        </w:rPr>
        <w:t xml:space="preserve">se obligan a pagar directamente en la cuenta del ISSPOL el dividendo o la diferencia, debiendo extenderse y entregarse los comprobantes de pago correspondientes. </w:t>
      </w:r>
    </w:p>
    <w:p w:rsidR="00D73774" w:rsidRPr="00EB5901" w:rsidRDefault="00D73774" w:rsidP="00EB5901">
      <w:pPr>
        <w:pStyle w:val="Textoindependiente"/>
        <w:shd w:val="clear" w:color="auto" w:fill="FFFFFF"/>
        <w:spacing w:line="360" w:lineRule="auto"/>
        <w:rPr>
          <w:rFonts w:ascii="Arial" w:hAnsi="Arial" w:cs="Arial"/>
        </w:rPr>
      </w:pPr>
    </w:p>
    <w:p w:rsidR="00D73774" w:rsidRPr="00EB5901" w:rsidRDefault="00D73774" w:rsidP="00EB5901">
      <w:pPr>
        <w:pStyle w:val="Textoindependiente"/>
        <w:shd w:val="clear" w:color="auto" w:fill="FFFFFF"/>
        <w:spacing w:line="360" w:lineRule="auto"/>
        <w:rPr>
          <w:rFonts w:ascii="Arial" w:hAnsi="Arial" w:cs="Arial"/>
        </w:rPr>
      </w:pPr>
      <w:r w:rsidRPr="00EB5901">
        <w:rPr>
          <w:rFonts w:ascii="Arial" w:hAnsi="Arial" w:cs="Arial"/>
        </w:rPr>
        <w:t xml:space="preserve">El pago de los dividendos por este préstamo queda garantizado con la Primera Hipoteca Abierta especial y preferente constituida por esta escritura a favor del </w:t>
      </w:r>
      <w:r w:rsidRPr="00EB5901">
        <w:rPr>
          <w:rFonts w:ascii="Arial" w:hAnsi="Arial" w:cs="Arial"/>
          <w:b/>
        </w:rPr>
        <w:t>ACREEDORHIPOTECARIO</w:t>
      </w:r>
      <w:r w:rsidRPr="00EB5901">
        <w:rPr>
          <w:rFonts w:ascii="Arial" w:hAnsi="Arial" w:cs="Arial"/>
        </w:rPr>
        <w:t xml:space="preserve">. </w:t>
      </w:r>
    </w:p>
    <w:p w:rsidR="00D73774" w:rsidRPr="00EB5901" w:rsidRDefault="00D73774" w:rsidP="00EB5901">
      <w:pPr>
        <w:pStyle w:val="Textoindependiente"/>
        <w:shd w:val="clear" w:color="auto" w:fill="FFFFFF"/>
        <w:spacing w:line="360" w:lineRule="auto"/>
        <w:rPr>
          <w:rFonts w:ascii="Arial" w:hAnsi="Arial" w:cs="Arial"/>
        </w:rPr>
      </w:pPr>
    </w:p>
    <w:p w:rsidR="00D73774" w:rsidRPr="00EB5901" w:rsidRDefault="00D73774" w:rsidP="00EB5901">
      <w:pPr>
        <w:pStyle w:val="Textoindependiente"/>
        <w:shd w:val="clear" w:color="auto" w:fill="FFFFFF"/>
        <w:spacing w:line="360" w:lineRule="auto"/>
        <w:rPr>
          <w:rFonts w:ascii="Arial" w:hAnsi="Arial" w:cs="Arial"/>
        </w:rPr>
      </w:pPr>
      <w:r w:rsidRPr="00EB5901">
        <w:rPr>
          <w:rFonts w:ascii="Arial" w:hAnsi="Arial" w:cs="Arial"/>
        </w:rPr>
        <w:t xml:space="preserve">Si transcurrido los 90 días de haberse inscrito la escritura pública en el Registro de la Propiedad del respectivo Cantón y si por cualquier concepto el asegurado calificado no contare con la </w:t>
      </w:r>
      <w:r w:rsidRPr="00EB5901">
        <w:rPr>
          <w:rFonts w:ascii="Arial" w:hAnsi="Arial" w:cs="Arial"/>
          <w:b/>
        </w:rPr>
        <w:t xml:space="preserve">CAPACIDAD DE ENDEUDAMIENTO </w:t>
      </w:r>
      <w:r w:rsidRPr="00EB5901">
        <w:rPr>
          <w:rFonts w:ascii="Arial" w:hAnsi="Arial" w:cs="Arial"/>
        </w:rPr>
        <w:t xml:space="preserve">suficiente para garantizar la operación de crédito en el sistema financiero, el </w:t>
      </w:r>
      <w:r w:rsidRPr="00EB5901">
        <w:rPr>
          <w:rFonts w:ascii="Arial" w:hAnsi="Arial" w:cs="Arial"/>
          <w:b/>
          <w:bCs/>
        </w:rPr>
        <w:t>ACREEDOR HIPOTECARIO</w:t>
      </w:r>
      <w:r w:rsidRPr="00EB5901">
        <w:rPr>
          <w:rFonts w:ascii="Arial" w:hAnsi="Arial" w:cs="Arial"/>
        </w:rPr>
        <w:t xml:space="preserve">, de manera inmediata anulará la calificación del préstamo y dispondrá la resciliación de la Escritura Pública de Hipoteca Abierta, así como dispondrá el archivo de la escritura y documentación respectiva, quedando bajo responsabilidad de </w:t>
      </w:r>
      <w:r w:rsidR="00DE7884" w:rsidRPr="00EB5901">
        <w:rPr>
          <w:rFonts w:ascii="Arial" w:hAnsi="Arial" w:cs="Arial"/>
        </w:rPr>
        <w:t>LOS DEUDORES HIPOTECARIOS</w:t>
      </w:r>
      <w:r w:rsidRPr="00EB5901">
        <w:rPr>
          <w:rFonts w:ascii="Arial" w:hAnsi="Arial" w:cs="Arial"/>
        </w:rPr>
        <w:t xml:space="preserve"> cubrir los gastos de resciliación.</w:t>
      </w:r>
    </w:p>
    <w:p w:rsidR="00D73774" w:rsidRPr="00EB5901" w:rsidRDefault="00D73774" w:rsidP="00EB5901">
      <w:pPr>
        <w:pStyle w:val="Textoindependiente"/>
        <w:shd w:val="clear" w:color="auto" w:fill="FFFFFF"/>
        <w:spacing w:line="360" w:lineRule="auto"/>
        <w:rPr>
          <w:rFonts w:ascii="Arial" w:hAnsi="Arial" w:cs="Arial"/>
        </w:rPr>
      </w:pPr>
    </w:p>
    <w:p w:rsidR="00D73774" w:rsidRPr="00EB5901" w:rsidRDefault="00DE7884" w:rsidP="00EB5901">
      <w:pPr>
        <w:spacing w:line="360" w:lineRule="auto"/>
        <w:jc w:val="both"/>
        <w:rPr>
          <w:rFonts w:ascii="Arial" w:hAnsi="Arial" w:cs="Arial"/>
          <w:sz w:val="24"/>
          <w:lang w:val="es-ES"/>
        </w:rPr>
      </w:pPr>
      <w:r w:rsidRPr="00EB5901">
        <w:rPr>
          <w:rFonts w:ascii="Arial" w:hAnsi="Arial" w:cs="Arial"/>
          <w:color w:val="000000"/>
          <w:sz w:val="24"/>
          <w:lang w:val="es-ES"/>
        </w:rPr>
        <w:t>LOS DEUDORES HIPOTECARIOS</w:t>
      </w:r>
      <w:r w:rsidR="00D73774" w:rsidRPr="00EB5901">
        <w:rPr>
          <w:rFonts w:ascii="Arial" w:hAnsi="Arial" w:cs="Arial"/>
          <w:color w:val="000000"/>
          <w:sz w:val="24"/>
          <w:lang w:val="es-ES"/>
        </w:rPr>
        <w:t xml:space="preserve">, </w:t>
      </w:r>
      <w:r w:rsidR="00D73774" w:rsidRPr="00EB5901">
        <w:rPr>
          <w:rFonts w:ascii="Arial" w:hAnsi="Arial" w:cs="Arial"/>
          <w:sz w:val="24"/>
          <w:lang w:val="es-ES"/>
        </w:rPr>
        <w:t>al estar de acuerdo con el monto del préstamo hipotecario otorgado a su favor por parte del Instituto de Seguridad Social de la Policía Nacional, declaran que aceptan el mismo y que  conocen y se someten a la reglamentación interna del ACREEDOR HIPOTECARIO, al contrato de mutuo y/o pagaré</w:t>
      </w:r>
      <w:r w:rsidR="007D74F3" w:rsidRPr="00EB5901">
        <w:rPr>
          <w:rFonts w:ascii="Arial" w:hAnsi="Arial" w:cs="Arial"/>
          <w:sz w:val="24"/>
          <w:lang w:val="es-ES"/>
        </w:rPr>
        <w:t xml:space="preserve"> suscrito y aceptado por EL AFILIADO</w:t>
      </w:r>
      <w:r w:rsidR="00D73774" w:rsidRPr="00EB5901">
        <w:rPr>
          <w:rFonts w:ascii="Arial" w:hAnsi="Arial" w:cs="Arial"/>
          <w:sz w:val="24"/>
          <w:lang w:val="es-ES"/>
        </w:rPr>
        <w:t xml:space="preserve">; y,  a la tabla  de </w:t>
      </w:r>
      <w:r w:rsidR="00D73774" w:rsidRPr="00EB5901">
        <w:rPr>
          <w:rFonts w:ascii="Arial" w:hAnsi="Arial" w:cs="Arial"/>
          <w:sz w:val="24"/>
          <w:lang w:val="es-ES"/>
        </w:rPr>
        <w:lastRenderedPageBreak/>
        <w:t xml:space="preserve">amortización elaborados para el efecto, en la que se detallara  los dividendos mensuales, el plazo e intereses. </w:t>
      </w:r>
    </w:p>
    <w:p w:rsidR="00D73774" w:rsidRPr="00EB5901" w:rsidRDefault="00D73774" w:rsidP="00EB5901">
      <w:pPr>
        <w:spacing w:line="360" w:lineRule="auto"/>
        <w:jc w:val="both"/>
        <w:rPr>
          <w:rFonts w:ascii="Arial" w:hAnsi="Arial" w:cs="Arial"/>
          <w:b/>
          <w:sz w:val="24"/>
          <w:lang w:val="es-ES"/>
        </w:rPr>
      </w:pPr>
    </w:p>
    <w:p w:rsidR="00D73774" w:rsidRPr="00EB5901" w:rsidRDefault="00D73774" w:rsidP="00EB5901">
      <w:pPr>
        <w:pStyle w:val="NormalWeb"/>
        <w:spacing w:before="0" w:after="0" w:line="360" w:lineRule="auto"/>
        <w:jc w:val="both"/>
        <w:rPr>
          <w:rFonts w:ascii="Arial" w:hAnsi="Arial" w:cs="Arial"/>
        </w:rPr>
      </w:pPr>
      <w:r w:rsidRPr="00EB5901">
        <w:rPr>
          <w:rFonts w:ascii="Arial" w:hAnsi="Arial" w:cs="Arial"/>
        </w:rPr>
        <w:t xml:space="preserve">Las tasas de interés del </w:t>
      </w:r>
      <w:r w:rsidR="00845CFA" w:rsidRPr="00EB5901">
        <w:rPr>
          <w:rFonts w:ascii="Arial" w:hAnsi="Arial" w:cs="Arial"/>
        </w:rPr>
        <w:t>préstamo</w:t>
      </w:r>
      <w:r w:rsidR="00EB5901" w:rsidRPr="00EB5901">
        <w:rPr>
          <w:rFonts w:ascii="Arial" w:hAnsi="Arial" w:cs="Arial"/>
        </w:rPr>
        <w:t xml:space="preserve"> </w:t>
      </w:r>
      <w:r w:rsidR="00845CFA" w:rsidRPr="00EB5901">
        <w:rPr>
          <w:rFonts w:ascii="Arial" w:hAnsi="Arial" w:cs="Arial"/>
        </w:rPr>
        <w:t>hipotecario</w:t>
      </w:r>
      <w:r w:rsidRPr="00EB5901">
        <w:rPr>
          <w:rFonts w:ascii="Arial" w:hAnsi="Arial" w:cs="Arial"/>
        </w:rPr>
        <w:t xml:space="preserve"> concedido serán  reajustadas la última semana de  cada  semestre  (junio  y  diciembre  de cada año), de conformidad con las tasas que fije la Administración del ISSPOL ajustadas a las condiciones del mercado y en atención a las normas legales vigentes en cada período.</w:t>
      </w:r>
    </w:p>
    <w:p w:rsidR="00D73774" w:rsidRPr="00EB5901" w:rsidRDefault="00D73774" w:rsidP="00EB5901">
      <w:pPr>
        <w:spacing w:line="360" w:lineRule="auto"/>
        <w:jc w:val="both"/>
        <w:rPr>
          <w:rFonts w:ascii="Arial" w:hAnsi="Arial" w:cs="Arial"/>
          <w:b/>
          <w:sz w:val="24"/>
          <w:lang w:val="es-ES"/>
        </w:rPr>
      </w:pPr>
    </w:p>
    <w:p w:rsidR="00D73774" w:rsidRPr="00EB5901" w:rsidRDefault="00D73774" w:rsidP="00EB5901">
      <w:pPr>
        <w:spacing w:line="360" w:lineRule="auto"/>
        <w:jc w:val="both"/>
        <w:rPr>
          <w:rFonts w:ascii="Arial" w:hAnsi="Arial" w:cs="Arial"/>
          <w:spacing w:val="-3"/>
          <w:sz w:val="24"/>
          <w:lang w:val="es-ES_tradnl"/>
        </w:rPr>
      </w:pPr>
      <w:r w:rsidRPr="00EB5901">
        <w:rPr>
          <w:rFonts w:ascii="Arial" w:hAnsi="Arial" w:cs="Arial"/>
          <w:b/>
          <w:sz w:val="24"/>
          <w:lang w:val="es-ES"/>
        </w:rPr>
        <w:t>QUINTA: DE LOS ABONOS O CANCELACIÓN ANTICIPADA DE LAS OBLIGACIONES.-</w:t>
      </w:r>
      <w:r w:rsidR="000340E9" w:rsidRPr="00EB5901">
        <w:rPr>
          <w:rFonts w:ascii="Arial" w:hAnsi="Arial" w:cs="Arial"/>
          <w:sz w:val="24"/>
          <w:lang w:val="es-ES"/>
        </w:rPr>
        <w:t xml:space="preserve"> El Instituto</w:t>
      </w:r>
      <w:r w:rsidRPr="00EB5901">
        <w:rPr>
          <w:rFonts w:ascii="Arial" w:hAnsi="Arial" w:cs="Arial"/>
          <w:sz w:val="24"/>
          <w:lang w:val="es-ES"/>
        </w:rPr>
        <w:t xml:space="preserve"> de Seguridad Social de la Policía Nacional reconoce el derecho de </w:t>
      </w:r>
      <w:r w:rsidR="00DE7884" w:rsidRPr="00EB5901">
        <w:rPr>
          <w:rFonts w:ascii="Arial" w:hAnsi="Arial" w:cs="Arial"/>
          <w:sz w:val="24"/>
          <w:lang w:val="es-ES"/>
        </w:rPr>
        <w:t>LOS DEUDORES HIPOTECARIOS</w:t>
      </w:r>
      <w:r w:rsidRPr="00EB5901">
        <w:rPr>
          <w:rFonts w:ascii="Arial" w:hAnsi="Arial" w:cs="Arial"/>
          <w:sz w:val="24"/>
          <w:lang w:val="es-ES"/>
        </w:rPr>
        <w:t xml:space="preserve"> a pagar anticipadamente la totalidad de lo adeudado o realizar pagos parciales en cantidades mayores a una cuota en la cuenta bancaria de su titularidad hasta los ocho primeros días de cada mes. Los intereses se pagarán sobre el saldo pendiente.</w:t>
      </w:r>
      <w:r w:rsidRPr="00EB5901">
        <w:rPr>
          <w:rFonts w:ascii="Arial" w:hAnsi="Arial" w:cs="Arial"/>
          <w:spacing w:val="-3"/>
          <w:sz w:val="24"/>
          <w:lang w:val="es-ES_tradnl"/>
        </w:rPr>
        <w:t xml:space="preserve"> Se deja constancia que, tales pagos no implicarán novación o condonación de ninguna naturaleza y por lo tanto no afectarán al derecho del ACREEDOR HIPOTECARIO para exigir la total cancelación de la deuda más sus respectivos intereses y gastos.</w:t>
      </w:r>
    </w:p>
    <w:p w:rsidR="00D73774" w:rsidRPr="00EB5901" w:rsidRDefault="00D73774" w:rsidP="00EB5901">
      <w:pPr>
        <w:tabs>
          <w:tab w:val="left" w:pos="1320"/>
        </w:tabs>
        <w:spacing w:line="360" w:lineRule="auto"/>
        <w:jc w:val="both"/>
        <w:rPr>
          <w:rFonts w:ascii="Arial" w:hAnsi="Arial" w:cs="Arial"/>
          <w:sz w:val="24"/>
          <w:lang w:val="es-ES"/>
        </w:rPr>
      </w:pPr>
    </w:p>
    <w:p w:rsidR="00D73774" w:rsidRPr="00EB5901" w:rsidRDefault="00D73774" w:rsidP="00EB5901">
      <w:pPr>
        <w:tabs>
          <w:tab w:val="left" w:pos="1320"/>
        </w:tabs>
        <w:spacing w:line="360" w:lineRule="auto"/>
        <w:jc w:val="both"/>
        <w:rPr>
          <w:rFonts w:ascii="Arial" w:hAnsi="Arial" w:cs="Arial"/>
          <w:sz w:val="24"/>
          <w:lang w:val="es-ES"/>
        </w:rPr>
      </w:pPr>
      <w:r w:rsidRPr="00EB5901">
        <w:rPr>
          <w:rFonts w:ascii="Arial" w:hAnsi="Arial" w:cs="Arial"/>
          <w:sz w:val="24"/>
          <w:lang w:val="es-ES"/>
        </w:rPr>
        <w:t>Las precancelaciones parciales únicamente disminuirán el valor de la cuota mensual  del préstamo y se continuará con los descuentos establecidos en la tabla inicial, de acuerdo al capital pendiente de pago; para lo cual, se deberá generar una nueva tabla de amortización, tomando en consideración el saldo del capital adeudado y el número de cuotas establecidas para el mismo en la tabla inicial, reajustando únicamente el monto y los intereses correspondientes.</w:t>
      </w:r>
    </w:p>
    <w:p w:rsidR="00D73774" w:rsidRPr="00EB5901" w:rsidRDefault="00D73774" w:rsidP="00EB5901">
      <w:pPr>
        <w:spacing w:line="360" w:lineRule="auto"/>
        <w:jc w:val="both"/>
        <w:rPr>
          <w:rFonts w:ascii="Arial" w:hAnsi="Arial" w:cs="Arial"/>
          <w:sz w:val="24"/>
          <w:lang w:val="es-ES"/>
        </w:rPr>
      </w:pPr>
    </w:p>
    <w:p w:rsidR="00D73774" w:rsidRPr="00EB5901" w:rsidRDefault="00D73774" w:rsidP="00EB5901">
      <w:pPr>
        <w:spacing w:line="360" w:lineRule="auto"/>
        <w:jc w:val="both"/>
        <w:rPr>
          <w:rFonts w:ascii="Arial" w:hAnsi="Arial" w:cs="Arial"/>
          <w:sz w:val="24"/>
          <w:lang w:val="es-ES_tradnl"/>
        </w:rPr>
      </w:pPr>
      <w:r w:rsidRPr="00EB5901">
        <w:rPr>
          <w:rFonts w:ascii="Arial" w:hAnsi="Arial" w:cs="Arial"/>
          <w:b/>
          <w:sz w:val="24"/>
          <w:lang w:val="es-ES_tradnl"/>
        </w:rPr>
        <w:t>SEXTA: VIGENCIA.-</w:t>
      </w:r>
      <w:r w:rsidRPr="00EB5901">
        <w:rPr>
          <w:rFonts w:ascii="Arial" w:hAnsi="Arial" w:cs="Arial"/>
          <w:sz w:val="24"/>
          <w:lang w:val="es-ES_tradnl"/>
        </w:rPr>
        <w:t xml:space="preserve"> Esta primera hipoteca abierta, especial y preferente que se  constituye en virtud de la presente escritura tendrá validez desde su inscripción en el Registro correspondiente y subsistirá hasta la total extinción de las obligaciones en cualquiera de las formas que prevé la Ley, y se cancelará solamente por escritura pública otorgada por el Acreedor Hipotecario de la que se tomará razón al margen de la inscripción correspondiente. </w:t>
      </w:r>
    </w:p>
    <w:p w:rsidR="00D73774" w:rsidRPr="00EB5901" w:rsidRDefault="00D73774" w:rsidP="00EB5901">
      <w:pPr>
        <w:spacing w:line="360" w:lineRule="auto"/>
        <w:jc w:val="both"/>
        <w:rPr>
          <w:rFonts w:ascii="Arial" w:hAnsi="Arial" w:cs="Arial"/>
          <w:sz w:val="24"/>
          <w:lang w:val="es-ES"/>
        </w:rPr>
      </w:pPr>
    </w:p>
    <w:p w:rsidR="00D73774" w:rsidRPr="00EB5901" w:rsidRDefault="00D73774" w:rsidP="00EB5901">
      <w:pPr>
        <w:spacing w:line="360" w:lineRule="auto"/>
        <w:jc w:val="both"/>
        <w:rPr>
          <w:rFonts w:ascii="Arial" w:hAnsi="Arial" w:cs="Arial"/>
          <w:sz w:val="24"/>
          <w:lang w:val="es-ES"/>
        </w:rPr>
      </w:pPr>
      <w:r w:rsidRPr="00EB5901">
        <w:rPr>
          <w:rFonts w:ascii="Arial" w:hAnsi="Arial" w:cs="Arial"/>
          <w:b/>
          <w:sz w:val="24"/>
          <w:lang w:val="es-ES_tradnl"/>
        </w:rPr>
        <w:t xml:space="preserve">SÉPTIMA: OBLIGACIÓN DE CONTRATAR EL SEGURO DE </w:t>
      </w:r>
      <w:r w:rsidR="00845CFA" w:rsidRPr="00EB5901">
        <w:rPr>
          <w:rFonts w:ascii="Arial" w:hAnsi="Arial" w:cs="Arial"/>
          <w:b/>
          <w:spacing w:val="-2"/>
          <w:sz w:val="24"/>
          <w:lang w:val="es-EC"/>
        </w:rPr>
        <w:t>DESGRAVAMEN</w:t>
      </w:r>
      <w:r w:rsidRPr="00EB5901">
        <w:rPr>
          <w:rFonts w:ascii="Arial" w:hAnsi="Arial" w:cs="Arial"/>
          <w:b/>
          <w:sz w:val="24"/>
          <w:lang w:val="es-ES_tradnl"/>
        </w:rPr>
        <w:t xml:space="preserve">.- </w:t>
      </w:r>
      <w:r w:rsidRPr="00EB5901">
        <w:rPr>
          <w:rFonts w:ascii="Arial" w:hAnsi="Arial" w:cs="Arial"/>
          <w:sz w:val="24"/>
          <w:lang w:val="es-ES_tradnl"/>
        </w:rPr>
        <w:t xml:space="preserve">De conformidad </w:t>
      </w:r>
      <w:r w:rsidR="00002AFF" w:rsidRPr="00EB5901">
        <w:rPr>
          <w:rFonts w:ascii="Arial" w:hAnsi="Arial" w:cs="Arial"/>
          <w:sz w:val="24"/>
          <w:shd w:val="clear" w:color="auto" w:fill="FFFFFF"/>
          <w:lang w:val="es-ES"/>
        </w:rPr>
        <w:t>con la LEY DE SEGURIDAD SOCIAL DE LA POLICIA NACIONAL y del REGLAMENTO DEL SERVICIO SOCIAL DE CRÉDITO</w:t>
      </w:r>
      <w:r w:rsidRPr="00EB5901">
        <w:rPr>
          <w:rFonts w:ascii="Arial" w:hAnsi="Arial" w:cs="Arial"/>
          <w:sz w:val="24"/>
          <w:lang w:val="es-ES_tradnl"/>
        </w:rPr>
        <w:t>, e</w:t>
      </w:r>
      <w:r w:rsidRPr="00EB5901">
        <w:rPr>
          <w:rFonts w:ascii="Arial" w:hAnsi="Arial" w:cs="Arial"/>
          <w:spacing w:val="-2"/>
          <w:sz w:val="24"/>
          <w:lang w:val="es-EC"/>
        </w:rPr>
        <w:t xml:space="preserve">l préstamo que se concede estará sujeto a la condición expresa de que estará protegido por un Seguro de </w:t>
      </w:r>
      <w:r w:rsidR="00002AFF" w:rsidRPr="00EB5901">
        <w:rPr>
          <w:rFonts w:ascii="Arial" w:hAnsi="Arial" w:cs="Arial"/>
          <w:spacing w:val="-2"/>
          <w:sz w:val="24"/>
          <w:lang w:val="es-EC"/>
        </w:rPr>
        <w:t>Desgravamen</w:t>
      </w:r>
      <w:r w:rsidRPr="00EB5901">
        <w:rPr>
          <w:rFonts w:ascii="Arial" w:hAnsi="Arial" w:cs="Arial"/>
          <w:spacing w:val="-2"/>
          <w:sz w:val="24"/>
          <w:lang w:val="es-EC"/>
        </w:rPr>
        <w:t xml:space="preserve"> administrado por el Acreedor Hipotecario, que cubrirá el saldo insoluto en caso de muerte o incapacidad total y permanente del miembro policial calificado para el otorgamiento del préstamo </w:t>
      </w:r>
      <w:r w:rsidR="00002AFF" w:rsidRPr="00EB5901">
        <w:rPr>
          <w:rFonts w:ascii="Arial" w:hAnsi="Arial" w:cs="Arial"/>
          <w:spacing w:val="-2"/>
          <w:sz w:val="24"/>
          <w:lang w:val="es-EC"/>
        </w:rPr>
        <w:t>hipotecario</w:t>
      </w:r>
      <w:r w:rsidRPr="00EB5901">
        <w:rPr>
          <w:rFonts w:ascii="Arial" w:hAnsi="Arial" w:cs="Arial"/>
          <w:spacing w:val="-2"/>
          <w:sz w:val="24"/>
          <w:lang w:val="es-EC"/>
        </w:rPr>
        <w:t xml:space="preserve">; razón por la cual, </w:t>
      </w:r>
      <w:r w:rsidR="00DE7884" w:rsidRPr="00EB5901">
        <w:rPr>
          <w:rFonts w:ascii="Arial" w:hAnsi="Arial" w:cs="Arial"/>
          <w:sz w:val="24"/>
          <w:lang w:val="es-ES"/>
        </w:rPr>
        <w:t>LOS DEUDORES HIPOTECARIOS</w:t>
      </w:r>
      <w:r w:rsidRPr="00EB5901">
        <w:rPr>
          <w:rFonts w:ascii="Arial" w:hAnsi="Arial" w:cs="Arial"/>
          <w:sz w:val="24"/>
          <w:lang w:val="es-ES"/>
        </w:rPr>
        <w:t xml:space="preserve">, contratan la cobertura del Seguro de </w:t>
      </w:r>
      <w:r w:rsidR="00002AFF" w:rsidRPr="00EB5901">
        <w:rPr>
          <w:rFonts w:ascii="Arial" w:hAnsi="Arial" w:cs="Arial"/>
          <w:sz w:val="24"/>
          <w:lang w:val="es-ES"/>
        </w:rPr>
        <w:t>Desgravamen</w:t>
      </w:r>
      <w:r w:rsidRPr="00EB5901">
        <w:rPr>
          <w:rFonts w:ascii="Arial" w:hAnsi="Arial" w:cs="Arial"/>
          <w:sz w:val="24"/>
          <w:lang w:val="es-ES"/>
        </w:rPr>
        <w:t>.</w:t>
      </w:r>
    </w:p>
    <w:p w:rsidR="00845CFA" w:rsidRPr="00EB5901" w:rsidRDefault="00845CFA" w:rsidP="00EB5901">
      <w:pPr>
        <w:tabs>
          <w:tab w:val="left" w:pos="0"/>
        </w:tabs>
        <w:spacing w:line="360" w:lineRule="auto"/>
        <w:jc w:val="both"/>
        <w:rPr>
          <w:rFonts w:ascii="Arial" w:hAnsi="Arial" w:cs="Arial"/>
          <w:sz w:val="24"/>
          <w:lang w:val="es-EC"/>
        </w:rPr>
      </w:pPr>
    </w:p>
    <w:p w:rsidR="00D73774" w:rsidRPr="00EB5901" w:rsidRDefault="00DE7884" w:rsidP="00EB5901">
      <w:pPr>
        <w:tabs>
          <w:tab w:val="left" w:pos="0"/>
        </w:tabs>
        <w:spacing w:line="360" w:lineRule="auto"/>
        <w:jc w:val="both"/>
        <w:rPr>
          <w:rFonts w:ascii="Arial" w:hAnsi="Arial" w:cs="Arial"/>
          <w:sz w:val="24"/>
          <w:lang w:val="es-ES"/>
        </w:rPr>
      </w:pPr>
      <w:r w:rsidRPr="00EB5901">
        <w:rPr>
          <w:rFonts w:ascii="Arial" w:hAnsi="Arial" w:cs="Arial"/>
          <w:sz w:val="24"/>
          <w:lang w:val="es-EC"/>
        </w:rPr>
        <w:t>LOS DEUDORES HIPOTECARIOS</w:t>
      </w:r>
      <w:r w:rsidR="00D73774" w:rsidRPr="00EB5901">
        <w:rPr>
          <w:rFonts w:ascii="Arial" w:hAnsi="Arial" w:cs="Arial"/>
          <w:sz w:val="24"/>
          <w:lang w:val="es-EC"/>
        </w:rPr>
        <w:t xml:space="preserve"> pagarán al Seguro de </w:t>
      </w:r>
      <w:r w:rsidR="00845CFA" w:rsidRPr="00EB5901">
        <w:rPr>
          <w:rFonts w:ascii="Arial" w:hAnsi="Arial" w:cs="Arial"/>
          <w:sz w:val="24"/>
          <w:lang w:val="es-EC"/>
        </w:rPr>
        <w:t>Desgravamen</w:t>
      </w:r>
      <w:r w:rsidR="00D73774" w:rsidRPr="00EB5901">
        <w:rPr>
          <w:rFonts w:ascii="Arial" w:hAnsi="Arial" w:cs="Arial"/>
          <w:sz w:val="24"/>
          <w:lang w:val="es-EC"/>
        </w:rPr>
        <w:t xml:space="preserve">  una prima nominal anual, cobrada mensualmente en relación al saldo no amortizado del préstamo otorgado; la prima </w:t>
      </w:r>
      <w:r w:rsidR="00D73774" w:rsidRPr="00EB5901">
        <w:rPr>
          <w:rFonts w:ascii="Arial" w:hAnsi="Arial" w:cs="Arial"/>
          <w:sz w:val="24"/>
          <w:lang w:val="es-ES"/>
        </w:rPr>
        <w:t xml:space="preserve">del Seguro de </w:t>
      </w:r>
      <w:r w:rsidR="00845CFA" w:rsidRPr="00EB5901">
        <w:rPr>
          <w:rFonts w:ascii="Arial" w:hAnsi="Arial" w:cs="Arial"/>
          <w:sz w:val="24"/>
          <w:lang w:val="es-ES"/>
        </w:rPr>
        <w:t>Desgravamen</w:t>
      </w:r>
      <w:r w:rsidR="00845CFA" w:rsidRPr="00EB5901">
        <w:rPr>
          <w:rFonts w:ascii="Arial" w:hAnsi="Arial" w:cs="Arial"/>
          <w:sz w:val="24"/>
          <w:lang w:val="es-EC"/>
        </w:rPr>
        <w:t>del primer año</w:t>
      </w:r>
      <w:r w:rsidR="00D73774" w:rsidRPr="00EB5901">
        <w:rPr>
          <w:rFonts w:ascii="Arial" w:hAnsi="Arial" w:cs="Arial"/>
          <w:sz w:val="24"/>
          <w:lang w:val="es-ES"/>
        </w:rPr>
        <w:t xml:space="preserve">se cancela con el dividendo del préstamo que se descuenta conforme se señala en la cláusula CUARTA.  La prima del Seguro de </w:t>
      </w:r>
      <w:r w:rsidR="00845CFA" w:rsidRPr="00EB5901">
        <w:rPr>
          <w:rFonts w:ascii="Arial" w:hAnsi="Arial" w:cs="Arial"/>
          <w:sz w:val="24"/>
          <w:lang w:val="es-EC"/>
        </w:rPr>
        <w:t xml:space="preserve">Desgravamen </w:t>
      </w:r>
      <w:r w:rsidR="00D73774" w:rsidRPr="00EB5901">
        <w:rPr>
          <w:rFonts w:ascii="Arial" w:hAnsi="Arial" w:cs="Arial"/>
          <w:sz w:val="24"/>
          <w:lang w:val="es-ES"/>
        </w:rPr>
        <w:t xml:space="preserve">del capital insoluto y </w:t>
      </w:r>
      <w:r w:rsidR="00845CFA" w:rsidRPr="00EB5901">
        <w:rPr>
          <w:rFonts w:ascii="Arial" w:hAnsi="Arial" w:cs="Arial"/>
          <w:sz w:val="24"/>
          <w:lang w:val="es-ES"/>
        </w:rPr>
        <w:t>el porcentaje</w:t>
      </w:r>
      <w:r w:rsidR="00D73774" w:rsidRPr="00EB5901">
        <w:rPr>
          <w:rFonts w:ascii="Arial" w:hAnsi="Arial" w:cs="Arial"/>
          <w:sz w:val="24"/>
          <w:lang w:val="es-ES"/>
        </w:rPr>
        <w:t xml:space="preserve"> del Gasto Administrativo serán sujetos a revisión cuando lo estime necesario el </w:t>
      </w:r>
      <w:r w:rsidR="00D73774" w:rsidRPr="00EB5901">
        <w:rPr>
          <w:rFonts w:ascii="Arial" w:hAnsi="Arial" w:cs="Arial"/>
          <w:b/>
          <w:bCs/>
          <w:sz w:val="24"/>
          <w:lang w:val="es-ES"/>
        </w:rPr>
        <w:t>ACREEDOR HIPOTECARIO</w:t>
      </w:r>
      <w:r w:rsidR="00D73774" w:rsidRPr="00EB5901">
        <w:rPr>
          <w:rFonts w:ascii="Arial" w:hAnsi="Arial" w:cs="Arial"/>
          <w:sz w:val="24"/>
          <w:lang w:val="es-ES"/>
        </w:rPr>
        <w:t xml:space="preserve">, este formará parte del dividendo mensual del pago del préstamo, conjuntamente con el costo financiero y la tasa de los gastos administrativos. El Seguro de </w:t>
      </w:r>
      <w:r w:rsidR="00845CFA" w:rsidRPr="00EB5901">
        <w:rPr>
          <w:rFonts w:ascii="Arial" w:hAnsi="Arial" w:cs="Arial"/>
          <w:sz w:val="24"/>
          <w:lang w:val="es-ES"/>
        </w:rPr>
        <w:t>Desgravamen</w:t>
      </w:r>
      <w:r w:rsidR="00D73774" w:rsidRPr="00EB5901">
        <w:rPr>
          <w:rFonts w:ascii="Arial" w:hAnsi="Arial" w:cs="Arial"/>
          <w:sz w:val="24"/>
          <w:lang w:val="es-ES"/>
        </w:rPr>
        <w:t xml:space="preserve"> ampara el pago del valor insoluto del crédito mismo que se hará efectivo a partir de la fecha del fallecimiento o de la fecha del siniestro que provocó la incapacidad </w:t>
      </w:r>
      <w:r w:rsidR="00845CFA" w:rsidRPr="00EB5901">
        <w:rPr>
          <w:rFonts w:ascii="Arial" w:hAnsi="Arial" w:cs="Arial"/>
          <w:sz w:val="24"/>
          <w:lang w:val="es-ES"/>
        </w:rPr>
        <w:t xml:space="preserve">del </w:t>
      </w:r>
      <w:r w:rsidR="00845CFA" w:rsidRPr="00EB5901">
        <w:rPr>
          <w:rFonts w:ascii="Arial" w:hAnsi="Arial" w:cs="Arial"/>
          <w:sz w:val="24"/>
          <w:shd w:val="clear" w:color="auto" w:fill="FFFFFF"/>
          <w:lang w:val="es-ES"/>
        </w:rPr>
        <w:t xml:space="preserve">(miembro Policial) </w:t>
      </w:r>
      <w:r w:rsidR="006F19C1" w:rsidRPr="00EB5901">
        <w:rPr>
          <w:rFonts w:ascii="Arial" w:hAnsi="Arial" w:cs="Arial"/>
          <w:sz w:val="24"/>
          <w:lang w:val="es-ES"/>
        </w:rPr>
        <w:t>calificado</w:t>
      </w:r>
      <w:r w:rsidR="00D73774" w:rsidRPr="00EB5901">
        <w:rPr>
          <w:rFonts w:ascii="Arial" w:hAnsi="Arial" w:cs="Arial"/>
          <w:sz w:val="24"/>
          <w:lang w:val="es-ES"/>
        </w:rPr>
        <w:t xml:space="preserve"> por el Organismo competente, siempre que no exista mora en el préstamo a la fecha de su fallecimiento o incapacidad.</w:t>
      </w:r>
    </w:p>
    <w:p w:rsidR="00D73774" w:rsidRPr="00EB5901" w:rsidRDefault="00D73774" w:rsidP="00EB5901">
      <w:pPr>
        <w:spacing w:line="360" w:lineRule="auto"/>
        <w:jc w:val="both"/>
        <w:rPr>
          <w:rFonts w:ascii="Arial" w:hAnsi="Arial" w:cs="Arial"/>
          <w:spacing w:val="-2"/>
          <w:sz w:val="24"/>
          <w:lang w:val="es-ES"/>
        </w:rPr>
      </w:pPr>
    </w:p>
    <w:p w:rsidR="00D73774" w:rsidRPr="00EB5901" w:rsidRDefault="00DE7884" w:rsidP="00EB5901">
      <w:pPr>
        <w:tabs>
          <w:tab w:val="left" w:pos="0"/>
        </w:tabs>
        <w:spacing w:line="360" w:lineRule="auto"/>
        <w:jc w:val="both"/>
        <w:rPr>
          <w:rFonts w:ascii="Arial" w:hAnsi="Arial" w:cs="Arial"/>
          <w:sz w:val="24"/>
          <w:lang w:val="es-ES"/>
        </w:rPr>
      </w:pPr>
      <w:r w:rsidRPr="00EB5901">
        <w:rPr>
          <w:rFonts w:ascii="Arial" w:hAnsi="Arial" w:cs="Arial"/>
          <w:sz w:val="24"/>
          <w:lang w:val="es-ES"/>
        </w:rPr>
        <w:t>LOS DEUDORES HIPOTECARIOS</w:t>
      </w:r>
      <w:r w:rsidR="00D73774" w:rsidRPr="00EB5901">
        <w:rPr>
          <w:rFonts w:ascii="Arial" w:hAnsi="Arial" w:cs="Arial"/>
          <w:sz w:val="24"/>
          <w:lang w:val="es-ES"/>
        </w:rPr>
        <w:t xml:space="preserve"> acepta</w:t>
      </w:r>
      <w:r w:rsidRPr="00EB5901">
        <w:rPr>
          <w:rFonts w:ascii="Arial" w:hAnsi="Arial" w:cs="Arial"/>
          <w:sz w:val="24"/>
          <w:lang w:val="es-ES"/>
        </w:rPr>
        <w:t>n</w:t>
      </w:r>
      <w:r w:rsidR="009D13C6" w:rsidRPr="00EB5901">
        <w:rPr>
          <w:rFonts w:ascii="Arial" w:hAnsi="Arial" w:cs="Arial"/>
          <w:sz w:val="24"/>
          <w:lang w:val="es-ES"/>
        </w:rPr>
        <w:t xml:space="preserve"> y reconoce</w:t>
      </w:r>
      <w:r w:rsidRPr="00EB5901">
        <w:rPr>
          <w:rFonts w:ascii="Arial" w:hAnsi="Arial" w:cs="Arial"/>
          <w:sz w:val="24"/>
          <w:lang w:val="es-ES"/>
        </w:rPr>
        <w:t>n</w:t>
      </w:r>
      <w:r w:rsidR="00D73774" w:rsidRPr="00EB5901">
        <w:rPr>
          <w:rFonts w:ascii="Arial" w:hAnsi="Arial" w:cs="Arial"/>
          <w:sz w:val="24"/>
          <w:lang w:val="es-ES"/>
        </w:rPr>
        <w:t xml:space="preserve"> que de acuerdo a la reglamentación interna del ACREEDOR HIPOTECARIO, el Consejo </w:t>
      </w:r>
      <w:r w:rsidRPr="00EB5901">
        <w:rPr>
          <w:rFonts w:ascii="Arial" w:hAnsi="Arial" w:cs="Arial"/>
          <w:sz w:val="24"/>
          <w:lang w:val="es-ES"/>
        </w:rPr>
        <w:t>Directivo</w:t>
      </w:r>
      <w:r w:rsidR="00D73774" w:rsidRPr="00EB5901">
        <w:rPr>
          <w:rFonts w:ascii="Arial" w:hAnsi="Arial" w:cs="Arial"/>
          <w:sz w:val="24"/>
          <w:lang w:val="es-ES"/>
        </w:rPr>
        <w:t xml:space="preserve"> con base al estudio actuarial pertinente, modificará mediante resolución la prima de seguros de </w:t>
      </w:r>
      <w:r w:rsidR="00845CFA" w:rsidRPr="00EB5901">
        <w:rPr>
          <w:rFonts w:ascii="Arial" w:hAnsi="Arial" w:cs="Arial"/>
          <w:spacing w:val="-2"/>
          <w:sz w:val="24"/>
          <w:lang w:val="es-EC"/>
        </w:rPr>
        <w:t>Desgravamen</w:t>
      </w:r>
      <w:r w:rsidR="00D73774" w:rsidRPr="00EB5901">
        <w:rPr>
          <w:rFonts w:ascii="Arial" w:hAnsi="Arial" w:cs="Arial"/>
          <w:sz w:val="24"/>
          <w:lang w:val="es-ES"/>
        </w:rPr>
        <w:t>.</w:t>
      </w:r>
    </w:p>
    <w:p w:rsidR="00845CFA" w:rsidRPr="00EB5901" w:rsidRDefault="00845CFA" w:rsidP="00EB5901">
      <w:pPr>
        <w:tabs>
          <w:tab w:val="left" w:pos="0"/>
        </w:tabs>
        <w:spacing w:line="360" w:lineRule="auto"/>
        <w:jc w:val="both"/>
        <w:rPr>
          <w:rFonts w:ascii="Arial" w:hAnsi="Arial" w:cs="Arial"/>
          <w:spacing w:val="-2"/>
          <w:sz w:val="24"/>
          <w:lang w:val="es-ES"/>
        </w:rPr>
      </w:pPr>
    </w:p>
    <w:p w:rsidR="00D73774" w:rsidRPr="00EB5901" w:rsidRDefault="00CA2D38" w:rsidP="00EB5901">
      <w:pPr>
        <w:pStyle w:val="NormalWeb"/>
        <w:spacing w:before="0" w:after="0" w:line="360" w:lineRule="auto"/>
        <w:jc w:val="both"/>
        <w:rPr>
          <w:rFonts w:ascii="Arial" w:hAnsi="Arial" w:cs="Arial"/>
          <w:spacing w:val="-2"/>
          <w:lang w:val="es-EC"/>
        </w:rPr>
      </w:pPr>
      <w:r w:rsidRPr="00EB5901">
        <w:rPr>
          <w:rFonts w:ascii="Arial" w:hAnsi="Arial" w:cs="Arial"/>
          <w:b/>
          <w:bCs/>
        </w:rPr>
        <w:t>OCTAVA:</w:t>
      </w:r>
      <w:r w:rsidR="00D73774" w:rsidRPr="00EB5901">
        <w:rPr>
          <w:rFonts w:ascii="Arial" w:hAnsi="Arial" w:cs="Arial"/>
          <w:b/>
          <w:bCs/>
        </w:rPr>
        <w:t xml:space="preserve"> SEGURO CONTRA INCENDIOS.-</w:t>
      </w:r>
      <w:r w:rsidR="001549F3">
        <w:rPr>
          <w:rFonts w:ascii="Arial" w:hAnsi="Arial" w:cs="Arial"/>
          <w:b/>
          <w:bCs/>
        </w:rPr>
        <w:t xml:space="preserve"> </w:t>
      </w:r>
      <w:r w:rsidR="00D73774" w:rsidRPr="00EB5901">
        <w:rPr>
          <w:rFonts w:ascii="Arial" w:hAnsi="Arial" w:cs="Arial"/>
        </w:rPr>
        <w:t xml:space="preserve">De conformidad con el Reglamento del Servicio Social de Crédito del ISSPOL, los </w:t>
      </w:r>
      <w:r w:rsidR="00EB5901">
        <w:rPr>
          <w:rFonts w:ascii="Arial" w:hAnsi="Arial" w:cs="Arial"/>
          <w:b/>
        </w:rPr>
        <w:t>DEUDORES HIPOTECARIOS</w:t>
      </w:r>
      <w:r w:rsidR="00D73774" w:rsidRPr="00EB5901">
        <w:rPr>
          <w:rFonts w:ascii="Arial" w:hAnsi="Arial" w:cs="Arial"/>
          <w:b/>
        </w:rPr>
        <w:t xml:space="preserve"> </w:t>
      </w:r>
      <w:r w:rsidR="00D73774" w:rsidRPr="00EB5901">
        <w:rPr>
          <w:rFonts w:ascii="Arial" w:hAnsi="Arial" w:cs="Arial"/>
        </w:rPr>
        <w:t xml:space="preserve">se obligan a contratar el Seguro Contra Incendios y otros riesgos mientras subsista la </w:t>
      </w:r>
      <w:r w:rsidR="00D73774" w:rsidRPr="00EB5901">
        <w:rPr>
          <w:rFonts w:ascii="Arial" w:hAnsi="Arial" w:cs="Arial"/>
        </w:rPr>
        <w:lastRenderedPageBreak/>
        <w:t xml:space="preserve">deuda sobre el inmueble hipotecado </w:t>
      </w:r>
      <w:r w:rsidR="00D73774" w:rsidRPr="00EB5901">
        <w:rPr>
          <w:rFonts w:ascii="Arial" w:hAnsi="Arial" w:cs="Arial"/>
          <w:lang w:val="es-ES_tradnl"/>
        </w:rPr>
        <w:t>con la  compañía aseguradora que designe el Instituto de Seguridad Social</w:t>
      </w:r>
      <w:r w:rsidR="00D73774" w:rsidRPr="00EB5901">
        <w:rPr>
          <w:rFonts w:ascii="Arial" w:hAnsi="Arial" w:cs="Arial"/>
        </w:rPr>
        <w:t xml:space="preserve"> de la Policía Nacional</w:t>
      </w:r>
      <w:r w:rsidR="00D73774" w:rsidRPr="00EB5901">
        <w:rPr>
          <w:rFonts w:ascii="Arial" w:hAnsi="Arial" w:cs="Arial"/>
          <w:lang w:val="es-ES_tradnl"/>
        </w:rPr>
        <w:t xml:space="preserve">; </w:t>
      </w:r>
      <w:r w:rsidR="00D73774" w:rsidRPr="00EB5901">
        <w:rPr>
          <w:rFonts w:ascii="Arial" w:hAnsi="Arial" w:cs="Arial"/>
        </w:rPr>
        <w:t xml:space="preserve">y, hasta la completa cancelación o reintegro de dichos valores, facultando al </w:t>
      </w:r>
      <w:r w:rsidR="00D73774" w:rsidRPr="00EB5901">
        <w:rPr>
          <w:rFonts w:ascii="Arial" w:hAnsi="Arial" w:cs="Arial"/>
          <w:b/>
          <w:bCs/>
        </w:rPr>
        <w:t>ACREEDOR HIPOTECARIO</w:t>
      </w:r>
      <w:r w:rsidR="00D73774" w:rsidRPr="00EB5901">
        <w:rPr>
          <w:rFonts w:ascii="Arial" w:hAnsi="Arial" w:cs="Arial"/>
        </w:rPr>
        <w:t xml:space="preserve"> para que realice los descuentos correspondientes a dicho seguro,  debiendo  endosar  a  favor  del ISSPOL, la póliza del seguro contra incendios;  </w:t>
      </w:r>
      <w:r w:rsidR="00D73774" w:rsidRPr="00EB5901">
        <w:rPr>
          <w:rFonts w:ascii="Arial" w:hAnsi="Arial" w:cs="Arial"/>
          <w:lang w:val="es-ES_tradnl"/>
        </w:rPr>
        <w:t>y, en caso de no hacerlo, facultan al Instituto de Seguridad Social</w:t>
      </w:r>
      <w:r w:rsidR="00D73774" w:rsidRPr="00EB5901">
        <w:rPr>
          <w:rFonts w:ascii="Arial" w:hAnsi="Arial" w:cs="Arial"/>
        </w:rPr>
        <w:t xml:space="preserve"> de la Policía Nacional</w:t>
      </w:r>
      <w:r w:rsidR="00D73774" w:rsidRPr="00EB5901">
        <w:rPr>
          <w:rFonts w:ascii="Arial" w:hAnsi="Arial" w:cs="Arial"/>
          <w:lang w:val="es-ES_tradnl"/>
        </w:rPr>
        <w:t xml:space="preserve"> para que a su arbitrio contrate dicho seguro y se obligan a pagar los valores que se erogaren en razón de dicho contrato, prima o renovación del seguro, más los intereses vigentes para este tipo de préstamos, a partir de la fecha en que se hubiere efectuado dichos pagos y hasta la completa cancelación o reintegro de dichos valores.</w:t>
      </w:r>
    </w:p>
    <w:p w:rsidR="00D73774" w:rsidRPr="00EB5901" w:rsidRDefault="00D73774" w:rsidP="00EB5901">
      <w:pPr>
        <w:tabs>
          <w:tab w:val="left" w:pos="0"/>
        </w:tabs>
        <w:spacing w:line="360" w:lineRule="auto"/>
        <w:jc w:val="both"/>
        <w:rPr>
          <w:rFonts w:ascii="Arial" w:hAnsi="Arial" w:cs="Arial"/>
          <w:sz w:val="24"/>
          <w:lang w:val="es-EC"/>
        </w:rPr>
      </w:pPr>
    </w:p>
    <w:p w:rsidR="00D73774" w:rsidRPr="00EB5901" w:rsidRDefault="00D73774" w:rsidP="00EB5901">
      <w:pPr>
        <w:spacing w:line="360" w:lineRule="auto"/>
        <w:jc w:val="both"/>
        <w:rPr>
          <w:rFonts w:ascii="Arial" w:hAnsi="Arial" w:cs="Arial"/>
          <w:spacing w:val="-2"/>
          <w:sz w:val="24"/>
          <w:lang w:val="es-EC"/>
        </w:rPr>
      </w:pPr>
      <w:r w:rsidRPr="00EB5901">
        <w:rPr>
          <w:rFonts w:ascii="Arial" w:hAnsi="Arial" w:cs="Arial"/>
          <w:b/>
          <w:sz w:val="24"/>
          <w:lang w:val="es-ES_tradnl"/>
        </w:rPr>
        <w:t xml:space="preserve">NOVENA: EJECUCIÓN ANTICIPADA DE LA HIPOTECA Y ACCIONES LEGALES.- </w:t>
      </w:r>
      <w:r w:rsidR="00DE7884" w:rsidRPr="00EB5901">
        <w:rPr>
          <w:rFonts w:ascii="Arial" w:hAnsi="Arial" w:cs="Arial"/>
          <w:sz w:val="24"/>
          <w:lang w:val="es-ES_tradnl"/>
        </w:rPr>
        <w:t>LOS DEUDORES HIPOTECARIOS</w:t>
      </w:r>
      <w:r w:rsidRPr="00EB5901">
        <w:rPr>
          <w:rFonts w:ascii="Arial" w:hAnsi="Arial" w:cs="Arial"/>
          <w:sz w:val="24"/>
          <w:lang w:val="es-ES_tradnl"/>
        </w:rPr>
        <w:t xml:space="preserve"> acepta</w:t>
      </w:r>
      <w:r w:rsidR="00FC320A" w:rsidRPr="00EB5901">
        <w:rPr>
          <w:rFonts w:ascii="Arial" w:hAnsi="Arial" w:cs="Arial"/>
          <w:sz w:val="24"/>
          <w:lang w:val="es-ES_tradnl"/>
        </w:rPr>
        <w:t>n</w:t>
      </w:r>
      <w:r w:rsidRPr="00EB5901">
        <w:rPr>
          <w:rFonts w:ascii="Arial" w:hAnsi="Arial" w:cs="Arial"/>
          <w:sz w:val="24"/>
          <w:lang w:val="es-ES_tradnl"/>
        </w:rPr>
        <w:t xml:space="preserve"> que en caso de incumplimiento de las obligaciones contraídas a favor del Instituto de Seguridad Social de la Policía Nacional y </w:t>
      </w:r>
      <w:r w:rsidRPr="00EB5901">
        <w:rPr>
          <w:rFonts w:ascii="Arial" w:hAnsi="Arial" w:cs="Arial"/>
          <w:spacing w:val="-2"/>
          <w:sz w:val="24"/>
          <w:lang w:val="es-EC"/>
        </w:rPr>
        <w:t xml:space="preserve">aún cuando no estuviere vencido el plazo del préstamo, </w:t>
      </w:r>
      <w:r w:rsidRPr="00EB5901">
        <w:rPr>
          <w:rFonts w:ascii="Arial" w:hAnsi="Arial" w:cs="Arial"/>
          <w:sz w:val="24"/>
          <w:lang w:val="es-ES_tradnl"/>
        </w:rPr>
        <w:t xml:space="preserve">éste </w:t>
      </w:r>
      <w:r w:rsidRPr="00EB5901">
        <w:rPr>
          <w:rFonts w:ascii="Arial" w:hAnsi="Arial" w:cs="Arial"/>
          <w:spacing w:val="-2"/>
          <w:sz w:val="24"/>
          <w:lang w:val="es-EC"/>
        </w:rPr>
        <w:t>podrá declarar de plazo vencido y exigir en cualquier tiempo todo lo que se le estuviere</w:t>
      </w:r>
      <w:r w:rsidR="00FC320A" w:rsidRPr="00EB5901">
        <w:rPr>
          <w:rFonts w:ascii="Arial" w:hAnsi="Arial" w:cs="Arial"/>
          <w:spacing w:val="-2"/>
          <w:sz w:val="24"/>
          <w:lang w:val="es-EC"/>
        </w:rPr>
        <w:t>n</w:t>
      </w:r>
      <w:r w:rsidRPr="00EB5901">
        <w:rPr>
          <w:rFonts w:ascii="Arial" w:hAnsi="Arial" w:cs="Arial"/>
          <w:spacing w:val="-2"/>
          <w:sz w:val="24"/>
          <w:lang w:val="es-EC"/>
        </w:rPr>
        <w:t xml:space="preserve"> adeudando </w:t>
      </w:r>
      <w:r w:rsidR="00DE7884" w:rsidRPr="00EB5901">
        <w:rPr>
          <w:rFonts w:ascii="Arial" w:hAnsi="Arial" w:cs="Arial"/>
          <w:spacing w:val="-2"/>
          <w:sz w:val="24"/>
          <w:lang w:val="es-EC"/>
        </w:rPr>
        <w:t>LOS DEUDORES HIPOTECARIOS</w:t>
      </w:r>
      <w:r w:rsidRPr="00EB5901">
        <w:rPr>
          <w:rFonts w:ascii="Arial" w:hAnsi="Arial" w:cs="Arial"/>
          <w:spacing w:val="-2"/>
          <w:sz w:val="24"/>
          <w:lang w:val="es-EC"/>
        </w:rPr>
        <w:t xml:space="preserve"> con los respectivos intereses incluidos los de mora, gastos judiciales y/o extrajudiciales a través de la acción real hipotecaria; para cuyo efecto las partes acuerdan </w:t>
      </w:r>
      <w:r w:rsidRPr="00EB5901">
        <w:rPr>
          <w:rFonts w:ascii="Arial" w:hAnsi="Arial" w:cs="Arial"/>
          <w:bCs/>
          <w:spacing w:val="-2"/>
          <w:sz w:val="24"/>
          <w:lang w:val="es-EC"/>
        </w:rPr>
        <w:t>la aceleración de pagos</w:t>
      </w:r>
      <w:r w:rsidRPr="00EB5901">
        <w:rPr>
          <w:rFonts w:ascii="Arial" w:hAnsi="Arial" w:cs="Arial"/>
          <w:sz w:val="24"/>
          <w:lang w:val="es-ES_tradnl"/>
        </w:rPr>
        <w:t>y la ocupación inmediata del inmueble hipotecado al vencimiento de una o más cuotas establecidas en la tabla de amortización y</w:t>
      </w:r>
      <w:r w:rsidRPr="00EB5901">
        <w:rPr>
          <w:rFonts w:ascii="Arial" w:hAnsi="Arial" w:cs="Arial"/>
          <w:spacing w:val="-2"/>
          <w:sz w:val="24"/>
          <w:lang w:val="es-EC"/>
        </w:rPr>
        <w:t xml:space="preserve"> en cualquiera de los siguientes casos: </w:t>
      </w:r>
      <w:r w:rsidRPr="00EB5901">
        <w:rPr>
          <w:rFonts w:ascii="Arial" w:hAnsi="Arial" w:cs="Arial"/>
          <w:b/>
          <w:spacing w:val="-2"/>
          <w:sz w:val="24"/>
          <w:lang w:val="es-EC"/>
        </w:rPr>
        <w:t>a)</w:t>
      </w:r>
      <w:r w:rsidRPr="00EB5901">
        <w:rPr>
          <w:rFonts w:ascii="Arial" w:hAnsi="Arial" w:cs="Arial"/>
          <w:spacing w:val="-2"/>
          <w:sz w:val="24"/>
          <w:lang w:val="es-EC"/>
        </w:rPr>
        <w:t xml:space="preserve"> Si el inmueble que se hipoteca, se vendiere o gravare, en todo o en parte, sin conocimiento o consentimiento del </w:t>
      </w:r>
      <w:r w:rsidRPr="00EB5901">
        <w:rPr>
          <w:rFonts w:ascii="Arial" w:hAnsi="Arial" w:cs="Arial"/>
          <w:sz w:val="24"/>
          <w:lang w:val="es-ES_tradnl"/>
        </w:rPr>
        <w:t>Instituto de Seguridad Social</w:t>
      </w:r>
      <w:r w:rsidRPr="00EB5901">
        <w:rPr>
          <w:rFonts w:ascii="Arial" w:hAnsi="Arial" w:cs="Arial"/>
          <w:spacing w:val="-2"/>
          <w:sz w:val="24"/>
          <w:lang w:val="es-EC"/>
        </w:rPr>
        <w:t xml:space="preserve"> de la Policía Nacional  o se lo embargare por razón de otros créditos u obligaciones contraídas con terceros; </w:t>
      </w:r>
      <w:r w:rsidRPr="00EB5901">
        <w:rPr>
          <w:rFonts w:ascii="Arial" w:hAnsi="Arial" w:cs="Arial"/>
          <w:b/>
          <w:spacing w:val="-2"/>
          <w:sz w:val="24"/>
          <w:lang w:val="es-EC"/>
        </w:rPr>
        <w:t>b)</w:t>
      </w:r>
      <w:r w:rsidRPr="00EB5901">
        <w:rPr>
          <w:rFonts w:ascii="Arial" w:hAnsi="Arial" w:cs="Arial"/>
          <w:spacing w:val="-2"/>
          <w:sz w:val="24"/>
          <w:lang w:val="es-EC"/>
        </w:rPr>
        <w:t xml:space="preserve"> Si </w:t>
      </w:r>
      <w:r w:rsidR="00DE7884" w:rsidRPr="00EB5901">
        <w:rPr>
          <w:rFonts w:ascii="Arial" w:hAnsi="Arial" w:cs="Arial"/>
          <w:spacing w:val="-2"/>
          <w:sz w:val="24"/>
          <w:lang w:val="es-EC"/>
        </w:rPr>
        <w:t>LOS DEUDORES HIPOTECARIOS</w:t>
      </w:r>
      <w:r w:rsidRPr="00EB5901">
        <w:rPr>
          <w:rFonts w:ascii="Arial" w:hAnsi="Arial" w:cs="Arial"/>
          <w:spacing w:val="-2"/>
          <w:sz w:val="24"/>
          <w:lang w:val="es-EC"/>
        </w:rPr>
        <w:t xml:space="preserve"> no conservaren el inmueble que se hipoteca en buenas condiciones; </w:t>
      </w:r>
      <w:r w:rsidRPr="00EB5901">
        <w:rPr>
          <w:rFonts w:ascii="Arial" w:hAnsi="Arial" w:cs="Arial"/>
          <w:b/>
          <w:spacing w:val="-2"/>
          <w:sz w:val="24"/>
          <w:lang w:val="es-EC"/>
        </w:rPr>
        <w:t>c)</w:t>
      </w:r>
      <w:r w:rsidRPr="00EB5901">
        <w:rPr>
          <w:rFonts w:ascii="Arial" w:hAnsi="Arial" w:cs="Arial"/>
          <w:spacing w:val="-2"/>
          <w:sz w:val="24"/>
          <w:lang w:val="es-EC"/>
        </w:rPr>
        <w:t xml:space="preserve"> Si dejaren de pagarse por uno o más años los impuestos fiscales o municipales del inmueble hipotecado; d</w:t>
      </w:r>
      <w:r w:rsidRPr="00EB5901">
        <w:rPr>
          <w:rFonts w:ascii="Arial" w:hAnsi="Arial" w:cs="Arial"/>
          <w:b/>
          <w:spacing w:val="-2"/>
          <w:sz w:val="24"/>
          <w:lang w:val="es-EC"/>
        </w:rPr>
        <w:t>)</w:t>
      </w:r>
      <w:r w:rsidRPr="00EB5901">
        <w:rPr>
          <w:rFonts w:ascii="Arial" w:hAnsi="Arial" w:cs="Arial"/>
          <w:spacing w:val="-2"/>
          <w:sz w:val="24"/>
          <w:lang w:val="es-EC"/>
        </w:rPr>
        <w:t xml:space="preserve"> Si dejaren de cumplirse por seis meses o más las obligaciones que </w:t>
      </w:r>
      <w:r w:rsidR="00DE7884" w:rsidRPr="00EB5901">
        <w:rPr>
          <w:rFonts w:ascii="Arial" w:hAnsi="Arial" w:cs="Arial"/>
          <w:spacing w:val="-2"/>
          <w:sz w:val="24"/>
          <w:lang w:val="es-EC"/>
        </w:rPr>
        <w:t>LOS DEUDORES HIPOTECARIOS</w:t>
      </w:r>
      <w:r w:rsidRPr="00EB5901">
        <w:rPr>
          <w:rFonts w:ascii="Arial" w:hAnsi="Arial" w:cs="Arial"/>
          <w:spacing w:val="-2"/>
          <w:sz w:val="24"/>
          <w:lang w:val="es-EC"/>
        </w:rPr>
        <w:t xml:space="preserve"> tuvieren con sus trabajadores y el Seguro Social por concepto de salarios, aportes, fondos de reserva, etcétera; </w:t>
      </w:r>
      <w:r w:rsidRPr="00EB5901">
        <w:rPr>
          <w:rFonts w:ascii="Arial" w:hAnsi="Arial" w:cs="Arial"/>
          <w:b/>
          <w:spacing w:val="-2"/>
          <w:sz w:val="24"/>
          <w:lang w:val="es-EC"/>
        </w:rPr>
        <w:t>e)</w:t>
      </w:r>
      <w:r w:rsidRPr="00EB5901">
        <w:rPr>
          <w:rFonts w:ascii="Arial" w:hAnsi="Arial" w:cs="Arial"/>
          <w:spacing w:val="-2"/>
          <w:sz w:val="24"/>
          <w:lang w:val="es-EC"/>
        </w:rPr>
        <w:t xml:space="preserve"> Si requeridos </w:t>
      </w:r>
      <w:r w:rsidR="00DE7884" w:rsidRPr="00EB5901">
        <w:rPr>
          <w:rFonts w:ascii="Arial" w:hAnsi="Arial" w:cs="Arial"/>
          <w:spacing w:val="-2"/>
          <w:sz w:val="24"/>
          <w:lang w:val="es-EC"/>
        </w:rPr>
        <w:t>LOS DEUDORES HIPOTECARIOS</w:t>
      </w:r>
      <w:r w:rsidRPr="00EB5901">
        <w:rPr>
          <w:rFonts w:ascii="Arial" w:hAnsi="Arial" w:cs="Arial"/>
          <w:spacing w:val="-2"/>
          <w:sz w:val="24"/>
          <w:lang w:val="es-EC"/>
        </w:rPr>
        <w:t xml:space="preserve"> para que presenten los comprobantes de los pagos que se indican en los literales c) y d) se </w:t>
      </w:r>
      <w:r w:rsidRPr="00EB5901">
        <w:rPr>
          <w:rFonts w:ascii="Arial" w:hAnsi="Arial" w:cs="Arial"/>
          <w:spacing w:val="-2"/>
          <w:sz w:val="24"/>
          <w:lang w:val="es-EC"/>
        </w:rPr>
        <w:lastRenderedPageBreak/>
        <w:t xml:space="preserve">negaren a exhibirlos; </w:t>
      </w:r>
      <w:r w:rsidRPr="00EB5901">
        <w:rPr>
          <w:rFonts w:ascii="Arial" w:hAnsi="Arial" w:cs="Arial"/>
          <w:b/>
          <w:spacing w:val="-2"/>
          <w:sz w:val="24"/>
          <w:lang w:val="es-EC"/>
        </w:rPr>
        <w:t>f</w:t>
      </w:r>
      <w:r w:rsidRPr="00EB5901">
        <w:rPr>
          <w:rFonts w:ascii="Arial" w:hAnsi="Arial" w:cs="Arial"/>
          <w:b/>
          <w:sz w:val="24"/>
          <w:lang w:val="es-ES_tradnl"/>
        </w:rPr>
        <w:t>)</w:t>
      </w:r>
      <w:r w:rsidRPr="00EB5901">
        <w:rPr>
          <w:rFonts w:ascii="Arial" w:hAnsi="Arial" w:cs="Arial"/>
          <w:sz w:val="24"/>
          <w:lang w:val="es-ES_tradnl"/>
        </w:rPr>
        <w:t xml:space="preserve"> Por haberse negado </w:t>
      </w:r>
      <w:r w:rsidR="00DE7884" w:rsidRPr="00EB5901">
        <w:rPr>
          <w:rFonts w:ascii="Arial" w:hAnsi="Arial" w:cs="Arial"/>
          <w:sz w:val="24"/>
          <w:lang w:val="es-ES_tradnl"/>
        </w:rPr>
        <w:t>LOS DEUDORES HIPOTECARIOS</w:t>
      </w:r>
      <w:r w:rsidRPr="00EB5901">
        <w:rPr>
          <w:rFonts w:ascii="Arial" w:hAnsi="Arial" w:cs="Arial"/>
          <w:sz w:val="24"/>
          <w:lang w:val="es-ES_tradnl"/>
        </w:rPr>
        <w:t xml:space="preserve"> a la renovación o pago del Seguro de </w:t>
      </w:r>
      <w:r w:rsidR="00845CFA" w:rsidRPr="00EB5901">
        <w:rPr>
          <w:rFonts w:ascii="Arial" w:hAnsi="Arial" w:cs="Arial"/>
          <w:sz w:val="24"/>
          <w:lang w:val="es-ES_tradnl"/>
        </w:rPr>
        <w:t>Desgravamen</w:t>
      </w:r>
      <w:r w:rsidRPr="00EB5901">
        <w:rPr>
          <w:rFonts w:ascii="Arial" w:hAnsi="Arial" w:cs="Arial"/>
          <w:sz w:val="24"/>
          <w:lang w:val="es-ES_tradnl"/>
        </w:rPr>
        <w:t xml:space="preserve"> y de los seguros correspondientes mientras subsista la deuda; </w:t>
      </w:r>
      <w:r w:rsidRPr="00EB5901">
        <w:rPr>
          <w:rFonts w:ascii="Arial" w:hAnsi="Arial" w:cs="Arial"/>
          <w:b/>
          <w:sz w:val="24"/>
          <w:lang w:val="es-ES_tradnl"/>
        </w:rPr>
        <w:t>g)</w:t>
      </w:r>
      <w:r w:rsidRPr="00EB5901">
        <w:rPr>
          <w:rFonts w:ascii="Arial" w:hAnsi="Arial" w:cs="Arial"/>
          <w:sz w:val="24"/>
          <w:lang w:val="es-ES_tradnl"/>
        </w:rPr>
        <w:t xml:space="preserve"> P</w:t>
      </w:r>
      <w:r w:rsidRPr="00EB5901">
        <w:rPr>
          <w:rFonts w:ascii="Arial" w:hAnsi="Arial" w:cs="Arial"/>
          <w:spacing w:val="-2"/>
          <w:sz w:val="24"/>
          <w:lang w:val="es-EC"/>
        </w:rPr>
        <w:t xml:space="preserve">or  falta o imposibilidad de pago de las primas mensuales y/o anuales del Seguro de </w:t>
      </w:r>
      <w:r w:rsidR="00845CFA" w:rsidRPr="00EB5901">
        <w:rPr>
          <w:rFonts w:ascii="Arial" w:hAnsi="Arial" w:cs="Arial"/>
          <w:spacing w:val="-2"/>
          <w:sz w:val="24"/>
          <w:lang w:val="es-EC"/>
        </w:rPr>
        <w:t>Desgravamen</w:t>
      </w:r>
      <w:r w:rsidRPr="00EB5901">
        <w:rPr>
          <w:rFonts w:ascii="Arial" w:hAnsi="Arial" w:cs="Arial"/>
          <w:spacing w:val="-2"/>
          <w:sz w:val="24"/>
          <w:lang w:val="es-EC"/>
        </w:rPr>
        <w:t xml:space="preserve"> y de los correspondientes seguros</w:t>
      </w:r>
      <w:r w:rsidRPr="00EB5901">
        <w:rPr>
          <w:rFonts w:ascii="Arial" w:hAnsi="Arial" w:cs="Arial"/>
          <w:sz w:val="24"/>
          <w:lang w:val="es-ES_tradnl"/>
        </w:rPr>
        <w:t>;</w:t>
      </w:r>
      <w:r w:rsidRPr="00EB5901">
        <w:rPr>
          <w:rFonts w:ascii="Arial" w:hAnsi="Arial" w:cs="Arial"/>
          <w:b/>
          <w:sz w:val="24"/>
          <w:lang w:val="es-ES_tradnl"/>
        </w:rPr>
        <w:t>h)</w:t>
      </w:r>
      <w:r w:rsidRPr="00EB5901">
        <w:rPr>
          <w:rFonts w:ascii="Arial" w:hAnsi="Arial" w:cs="Arial"/>
          <w:sz w:val="24"/>
          <w:lang w:val="es-ES_tradnl"/>
        </w:rPr>
        <w:t xml:space="preserve"> Si el Instituto de Seguridad Social de la Policía Nacional comprobare que ha existido falsedad en los datos y documentos proporcionados por </w:t>
      </w:r>
      <w:r w:rsidR="00DE7884" w:rsidRPr="00EB5901">
        <w:rPr>
          <w:rFonts w:ascii="Arial" w:hAnsi="Arial" w:cs="Arial"/>
          <w:sz w:val="24"/>
          <w:lang w:val="es-ES_tradnl"/>
        </w:rPr>
        <w:t>LOS DEUDORES HIPOTECARIOS</w:t>
      </w:r>
      <w:r w:rsidRPr="00EB5901">
        <w:rPr>
          <w:rFonts w:ascii="Arial" w:hAnsi="Arial" w:cs="Arial"/>
          <w:sz w:val="24"/>
          <w:lang w:val="es-ES_tradnl"/>
        </w:rPr>
        <w:t xml:space="preserve"> o informes que sirvieron de  base para el otorgamiento del préstamo hipotecario; </w:t>
      </w:r>
      <w:r w:rsidRPr="00EB5901">
        <w:rPr>
          <w:rFonts w:ascii="Arial" w:hAnsi="Arial" w:cs="Arial"/>
          <w:b/>
          <w:sz w:val="24"/>
          <w:lang w:val="es-ES_tradnl"/>
        </w:rPr>
        <w:t>i</w:t>
      </w:r>
      <w:r w:rsidRPr="00EB5901">
        <w:rPr>
          <w:rFonts w:ascii="Arial" w:hAnsi="Arial" w:cs="Arial"/>
          <w:b/>
          <w:spacing w:val="-2"/>
          <w:sz w:val="24"/>
          <w:lang w:val="es-EC"/>
        </w:rPr>
        <w:t xml:space="preserve">) </w:t>
      </w:r>
      <w:r w:rsidRPr="00EB5901">
        <w:rPr>
          <w:rFonts w:ascii="Arial" w:hAnsi="Arial" w:cs="Arial"/>
          <w:spacing w:val="-2"/>
          <w:sz w:val="24"/>
          <w:lang w:val="es-EC"/>
        </w:rPr>
        <w:t>Si existieren créditos privilegiados que pongan en riesgo el cabal cumpli</w:t>
      </w:r>
      <w:r w:rsidR="007D74F3" w:rsidRPr="00EB5901">
        <w:rPr>
          <w:rFonts w:ascii="Arial" w:hAnsi="Arial" w:cs="Arial"/>
          <w:spacing w:val="-2"/>
          <w:sz w:val="24"/>
          <w:lang w:val="es-EC"/>
        </w:rPr>
        <w:t>miento de las obligaciones</w:t>
      </w:r>
      <w:r w:rsidRPr="00EB5901">
        <w:rPr>
          <w:rFonts w:ascii="Arial" w:hAnsi="Arial" w:cs="Arial"/>
          <w:spacing w:val="-2"/>
          <w:sz w:val="24"/>
          <w:lang w:val="es-EC"/>
        </w:rPr>
        <w:t xml:space="preserve"> mensuales que mantienen </w:t>
      </w:r>
      <w:r w:rsidR="00DE7884" w:rsidRPr="00EB5901">
        <w:rPr>
          <w:rFonts w:ascii="Arial" w:hAnsi="Arial" w:cs="Arial"/>
          <w:spacing w:val="-2"/>
          <w:sz w:val="24"/>
          <w:lang w:val="es-EC"/>
        </w:rPr>
        <w:t>LOS DEUDORES HIPOTECARIOS</w:t>
      </w:r>
      <w:r w:rsidRPr="00EB5901">
        <w:rPr>
          <w:rFonts w:ascii="Arial" w:hAnsi="Arial" w:cs="Arial"/>
          <w:spacing w:val="-2"/>
          <w:sz w:val="24"/>
          <w:lang w:val="es-EC"/>
        </w:rPr>
        <w:t xml:space="preserve"> con el Acreedor Hipotecario;</w:t>
      </w:r>
      <w:r w:rsidRPr="00EB5901">
        <w:rPr>
          <w:rFonts w:ascii="Arial" w:hAnsi="Arial" w:cs="Arial"/>
          <w:b/>
          <w:spacing w:val="-2"/>
          <w:sz w:val="24"/>
          <w:lang w:val="es-EC"/>
        </w:rPr>
        <w:t xml:space="preserve"> j) </w:t>
      </w:r>
      <w:r w:rsidRPr="00EB5901">
        <w:rPr>
          <w:rFonts w:ascii="Arial" w:hAnsi="Arial" w:cs="Arial"/>
          <w:spacing w:val="-2"/>
          <w:sz w:val="24"/>
          <w:lang w:val="es-EC"/>
        </w:rPr>
        <w:t xml:space="preserve">Si se impidiere la inspección del bien raíz hipotecado cuando lo ordenare el </w:t>
      </w:r>
      <w:r w:rsidRPr="00EB5901">
        <w:rPr>
          <w:rFonts w:ascii="Arial" w:hAnsi="Arial" w:cs="Arial"/>
          <w:sz w:val="24"/>
          <w:lang w:val="es-ES_tradnl"/>
        </w:rPr>
        <w:t>Instituto de Seguridad Social</w:t>
      </w:r>
      <w:r w:rsidRPr="00EB5901">
        <w:rPr>
          <w:rFonts w:ascii="Arial" w:hAnsi="Arial" w:cs="Arial"/>
          <w:spacing w:val="-2"/>
          <w:sz w:val="24"/>
          <w:lang w:val="es-EC"/>
        </w:rPr>
        <w:t xml:space="preserve"> de la Policía Nacional; y,  </w:t>
      </w:r>
      <w:r w:rsidRPr="00EB5901">
        <w:rPr>
          <w:rFonts w:ascii="Arial" w:hAnsi="Arial" w:cs="Arial"/>
          <w:b/>
          <w:spacing w:val="-2"/>
          <w:sz w:val="24"/>
          <w:lang w:val="es-EC"/>
        </w:rPr>
        <w:t>k)</w:t>
      </w:r>
      <w:r w:rsidRPr="00EB5901">
        <w:rPr>
          <w:rFonts w:ascii="Arial" w:hAnsi="Arial" w:cs="Arial"/>
          <w:spacing w:val="-2"/>
          <w:sz w:val="24"/>
          <w:lang w:val="es-EC"/>
        </w:rPr>
        <w:t xml:space="preserve">  Si se destinare el inmueble a actividades relacionadas con la producción, tráfico o comercialización de estupefacientes o delitos conexos, o si se siguiere juicios por cualquiera de estas causas contra los propietarios. </w:t>
      </w:r>
    </w:p>
    <w:p w:rsidR="00D73774" w:rsidRPr="00EB5901" w:rsidRDefault="00D73774" w:rsidP="00EB5901">
      <w:pPr>
        <w:spacing w:line="360" w:lineRule="auto"/>
        <w:jc w:val="both"/>
        <w:rPr>
          <w:rFonts w:ascii="Arial" w:hAnsi="Arial" w:cs="Arial"/>
          <w:spacing w:val="-2"/>
          <w:sz w:val="24"/>
          <w:lang w:val="es-EC"/>
        </w:rPr>
      </w:pPr>
    </w:p>
    <w:p w:rsidR="00D73774" w:rsidRPr="00EB5901" w:rsidRDefault="00D73774" w:rsidP="00EB5901">
      <w:pPr>
        <w:spacing w:line="360" w:lineRule="auto"/>
        <w:jc w:val="both"/>
        <w:rPr>
          <w:rFonts w:ascii="Arial" w:hAnsi="Arial" w:cs="Arial"/>
          <w:spacing w:val="-2"/>
          <w:sz w:val="24"/>
          <w:lang w:val="es-EC"/>
        </w:rPr>
      </w:pPr>
      <w:r w:rsidRPr="00EB5901">
        <w:rPr>
          <w:rFonts w:ascii="Arial" w:hAnsi="Arial" w:cs="Arial"/>
          <w:spacing w:val="-2"/>
          <w:sz w:val="24"/>
          <w:lang w:val="es-EC"/>
        </w:rPr>
        <w:t xml:space="preserve">Para los efectos previstos en los literales precedentes, las partes contratantes convienen en que no será necesaria prueba alguna para justificar el hecho o hechos que faculten al </w:t>
      </w:r>
      <w:r w:rsidRPr="00EB5901">
        <w:rPr>
          <w:rFonts w:ascii="Arial" w:hAnsi="Arial" w:cs="Arial"/>
          <w:sz w:val="24"/>
          <w:lang w:val="es-ES_tradnl"/>
        </w:rPr>
        <w:t>Instituto de Seguridad Social</w:t>
      </w:r>
      <w:r w:rsidRPr="00EB5901">
        <w:rPr>
          <w:rFonts w:ascii="Arial" w:hAnsi="Arial" w:cs="Arial"/>
          <w:spacing w:val="-2"/>
          <w:sz w:val="24"/>
          <w:lang w:val="es-EC"/>
        </w:rPr>
        <w:t xml:space="preserve"> de la Policía Nacional, para exigir el pago total del valor adeudado, bastando la sola aseveración que el Acreedor Hipotecario hiciere en la demanda.</w:t>
      </w:r>
    </w:p>
    <w:p w:rsidR="00D73774" w:rsidRPr="00EB5901" w:rsidRDefault="00D73774" w:rsidP="00EB5901">
      <w:pPr>
        <w:spacing w:line="360" w:lineRule="auto"/>
        <w:jc w:val="both"/>
        <w:rPr>
          <w:rFonts w:ascii="Arial" w:hAnsi="Arial" w:cs="Arial"/>
          <w:sz w:val="24"/>
          <w:lang w:val="es-ES_tradnl"/>
        </w:rPr>
      </w:pPr>
    </w:p>
    <w:p w:rsidR="00D73774" w:rsidRPr="00EB5901" w:rsidRDefault="00CA2D38" w:rsidP="00EB5901">
      <w:pPr>
        <w:pStyle w:val="Textoindependiente"/>
        <w:shd w:val="clear" w:color="auto" w:fill="FFFFFF"/>
        <w:spacing w:line="360" w:lineRule="auto"/>
        <w:rPr>
          <w:rFonts w:ascii="Arial" w:hAnsi="Arial" w:cs="Arial"/>
        </w:rPr>
      </w:pPr>
      <w:r w:rsidRPr="00EB5901">
        <w:rPr>
          <w:rFonts w:ascii="Arial" w:hAnsi="Arial" w:cs="Arial"/>
          <w:b/>
        </w:rPr>
        <w:t>DÉCIMA:</w:t>
      </w:r>
      <w:r w:rsidR="00D73774" w:rsidRPr="00EB5901">
        <w:rPr>
          <w:rFonts w:ascii="Arial" w:hAnsi="Arial" w:cs="Arial"/>
          <w:b/>
        </w:rPr>
        <w:t xml:space="preserve"> REPROGRAMACIÓN DEL CRÉDITO.- </w:t>
      </w:r>
      <w:r w:rsidR="006F19C1" w:rsidRPr="00EB5901">
        <w:rPr>
          <w:rFonts w:ascii="Arial" w:hAnsi="Arial" w:cs="Arial"/>
        </w:rPr>
        <w:t>El afiliado</w:t>
      </w:r>
      <w:r w:rsidR="00EB5901" w:rsidRPr="00EB5901">
        <w:rPr>
          <w:rFonts w:ascii="Arial" w:hAnsi="Arial" w:cs="Arial"/>
        </w:rPr>
        <w:t xml:space="preserve"> </w:t>
      </w:r>
      <w:r w:rsidR="006F19C1" w:rsidRPr="00EB5901">
        <w:rPr>
          <w:rFonts w:ascii="Arial" w:hAnsi="Arial" w:cs="Arial"/>
        </w:rPr>
        <w:t>calificado</w:t>
      </w:r>
      <w:r w:rsidR="00D73774" w:rsidRPr="00EB5901">
        <w:rPr>
          <w:rFonts w:ascii="Arial" w:hAnsi="Arial" w:cs="Arial"/>
        </w:rPr>
        <w:t xml:space="preserve"> autoriza al ISSPOL para el descuento automático de los fondos que mantenga en esta entidad en caso de mora. El pago parcial será efectivizado cuando conforme a la Ley, </w:t>
      </w:r>
      <w:r w:rsidR="006F19C1" w:rsidRPr="00EB5901">
        <w:rPr>
          <w:rFonts w:ascii="Arial" w:hAnsi="Arial" w:cs="Arial"/>
        </w:rPr>
        <w:t>el afiliado</w:t>
      </w:r>
      <w:r w:rsidR="00EB5901" w:rsidRPr="00EB5901">
        <w:rPr>
          <w:rFonts w:ascii="Arial" w:hAnsi="Arial" w:cs="Arial"/>
        </w:rPr>
        <w:t xml:space="preserve"> </w:t>
      </w:r>
      <w:r w:rsidR="006F19C1" w:rsidRPr="00EB5901">
        <w:rPr>
          <w:rFonts w:ascii="Arial" w:hAnsi="Arial" w:cs="Arial"/>
        </w:rPr>
        <w:t>calificado</w:t>
      </w:r>
      <w:r w:rsidR="00EB5901" w:rsidRPr="00EB5901">
        <w:rPr>
          <w:rFonts w:ascii="Arial" w:hAnsi="Arial" w:cs="Arial"/>
        </w:rPr>
        <w:t xml:space="preserve"> </w:t>
      </w:r>
      <w:r w:rsidR="00D73774" w:rsidRPr="00EB5901">
        <w:rPr>
          <w:rFonts w:ascii="Arial" w:hAnsi="Arial" w:cs="Arial"/>
        </w:rPr>
        <w:t xml:space="preserve">acceda a estos beneficios. El </w:t>
      </w:r>
      <w:r w:rsidR="00D73774" w:rsidRPr="00EB5901">
        <w:rPr>
          <w:rFonts w:ascii="Arial" w:hAnsi="Arial" w:cs="Arial"/>
          <w:b/>
          <w:bCs/>
        </w:rPr>
        <w:t>ACREEDOR HIPOTECARIO</w:t>
      </w:r>
      <w:r w:rsidR="00D73774" w:rsidRPr="00EB5901">
        <w:rPr>
          <w:rFonts w:ascii="Arial" w:hAnsi="Arial" w:cs="Arial"/>
        </w:rPr>
        <w:t xml:space="preserve"> procederá de oficio, a la reprogramación del crédito, ajustando el valor del dividendo o el plazo del crédito según la voluntad de </w:t>
      </w:r>
      <w:r w:rsidR="00DE7884" w:rsidRPr="00EB5901">
        <w:rPr>
          <w:rFonts w:ascii="Arial" w:hAnsi="Arial" w:cs="Arial"/>
        </w:rPr>
        <w:t>LOS DEUDORES HIPOTECARIOS</w:t>
      </w:r>
      <w:r w:rsidR="00D73774" w:rsidRPr="00EB5901">
        <w:rPr>
          <w:rFonts w:ascii="Arial" w:hAnsi="Arial" w:cs="Arial"/>
        </w:rPr>
        <w:t xml:space="preserve">, igual procedimiento se observará en el caso de abonos parciales o totales, que voluntariamente desearen realizar </w:t>
      </w:r>
      <w:r w:rsidR="00DE7884" w:rsidRPr="00EB5901">
        <w:rPr>
          <w:rFonts w:ascii="Arial" w:hAnsi="Arial" w:cs="Arial"/>
        </w:rPr>
        <w:t>LOS DEUDORES HIPOTECARIOS</w:t>
      </w:r>
      <w:r w:rsidR="00D73774" w:rsidRPr="00EB5901">
        <w:rPr>
          <w:rFonts w:ascii="Arial" w:hAnsi="Arial" w:cs="Arial"/>
        </w:rPr>
        <w:t>, en cualquier tiempo.</w:t>
      </w:r>
    </w:p>
    <w:p w:rsidR="00D73774" w:rsidRPr="00EB5901" w:rsidRDefault="00D73774" w:rsidP="00EB5901">
      <w:pPr>
        <w:spacing w:line="360" w:lineRule="auto"/>
        <w:jc w:val="both"/>
        <w:rPr>
          <w:rFonts w:ascii="Arial" w:hAnsi="Arial" w:cs="Arial"/>
          <w:sz w:val="24"/>
          <w:lang w:val="es-ES"/>
        </w:rPr>
      </w:pPr>
    </w:p>
    <w:p w:rsidR="00436754" w:rsidRPr="00EB5901" w:rsidRDefault="00436754" w:rsidP="00EB5901">
      <w:pPr>
        <w:spacing w:line="360" w:lineRule="auto"/>
        <w:jc w:val="both"/>
        <w:rPr>
          <w:rFonts w:ascii="Arial" w:hAnsi="Arial" w:cs="Arial"/>
          <w:sz w:val="24"/>
          <w:lang w:val="es-ES_tradnl"/>
        </w:rPr>
      </w:pPr>
      <w:r w:rsidRPr="00EB5901">
        <w:rPr>
          <w:rFonts w:ascii="Arial" w:hAnsi="Arial" w:cs="Arial"/>
          <w:b/>
          <w:sz w:val="24"/>
          <w:lang w:val="es-ES_tradnl"/>
        </w:rPr>
        <w:t>DÉCIMA PRIMERA: SANEAMIENTO.-</w:t>
      </w:r>
      <w:r w:rsidR="00EB5901" w:rsidRPr="00EB5901">
        <w:rPr>
          <w:rFonts w:ascii="Arial" w:hAnsi="Arial" w:cs="Arial"/>
          <w:b/>
          <w:sz w:val="24"/>
          <w:lang w:val="es-ES_tradnl"/>
        </w:rPr>
        <w:t xml:space="preserve"> </w:t>
      </w:r>
      <w:r w:rsidR="00DE7884" w:rsidRPr="00EB5901">
        <w:rPr>
          <w:rFonts w:ascii="Arial" w:hAnsi="Arial" w:cs="Arial"/>
          <w:sz w:val="24"/>
          <w:lang w:val="es-ES_tradnl"/>
        </w:rPr>
        <w:t>LOS DEUDORES HIPOTECARIOS</w:t>
      </w:r>
      <w:r w:rsidRPr="00EB5901">
        <w:rPr>
          <w:rFonts w:ascii="Arial" w:hAnsi="Arial" w:cs="Arial"/>
          <w:sz w:val="24"/>
          <w:lang w:val="es-ES_tradnl"/>
        </w:rPr>
        <w:t xml:space="preserve"> </w:t>
      </w:r>
      <w:r w:rsidRPr="00EB5901">
        <w:rPr>
          <w:rFonts w:ascii="Arial" w:hAnsi="Arial" w:cs="Arial"/>
          <w:sz w:val="24"/>
          <w:lang w:val="es-ES_tradnl"/>
        </w:rPr>
        <w:lastRenderedPageBreak/>
        <w:t xml:space="preserve">declaran que el bien inmueble constituido en hipoteca mediante el presente contrato, se encuentra libre de todo gravamen o limitación de dominio, según consta del certificado conferido por el señor Registrador de la Propiedad del cantón </w:t>
      </w:r>
      <w:r w:rsidR="00EB5901" w:rsidRPr="00EB5901">
        <w:rPr>
          <w:rFonts w:ascii="Arial" w:hAnsi="Arial" w:cs="Arial"/>
          <w:sz w:val="24"/>
          <w:highlight w:val="yellow"/>
          <w:lang w:val="es-ES_tradnl"/>
        </w:rPr>
        <w:t>XXXXXXXXX</w:t>
      </w:r>
      <w:r w:rsidRPr="00EB5901">
        <w:rPr>
          <w:rFonts w:ascii="Arial" w:hAnsi="Arial" w:cs="Arial"/>
          <w:sz w:val="24"/>
          <w:highlight w:val="yellow"/>
          <w:lang w:val="es-ES_tradnl"/>
        </w:rPr>
        <w:t>,</w:t>
      </w:r>
      <w:r w:rsidRPr="00EB5901">
        <w:rPr>
          <w:rFonts w:ascii="Arial" w:hAnsi="Arial" w:cs="Arial"/>
          <w:sz w:val="24"/>
          <w:lang w:val="es-ES_tradnl"/>
        </w:rPr>
        <w:t xml:space="preserve"> que como documento habilitante se adjunta, de manera que la hipoteca que se constituye, es la única que los afectará, hasta la total cancelación de los valores que </w:t>
      </w:r>
      <w:r w:rsidR="00DE7884" w:rsidRPr="00EB5901">
        <w:rPr>
          <w:rFonts w:ascii="Arial" w:hAnsi="Arial" w:cs="Arial"/>
          <w:sz w:val="24"/>
          <w:lang w:val="es-ES_tradnl"/>
        </w:rPr>
        <w:t>LOS DEUDORES HIPOTECARIOS</w:t>
      </w:r>
      <w:r w:rsidRPr="00EB5901">
        <w:rPr>
          <w:rFonts w:ascii="Arial" w:hAnsi="Arial" w:cs="Arial"/>
          <w:sz w:val="24"/>
          <w:lang w:val="es-ES_tradnl"/>
        </w:rPr>
        <w:t xml:space="preserve"> mantengan con el Instituto de Seguridad Social de la Policía Nacional.</w:t>
      </w:r>
    </w:p>
    <w:p w:rsidR="00526AC8" w:rsidRPr="00EB5901" w:rsidRDefault="00526AC8" w:rsidP="00EB5901">
      <w:pPr>
        <w:spacing w:line="360" w:lineRule="auto"/>
        <w:jc w:val="both"/>
        <w:rPr>
          <w:rFonts w:ascii="Arial" w:hAnsi="Arial" w:cs="Arial"/>
          <w:b/>
          <w:sz w:val="24"/>
          <w:lang w:val="es-ES_tradnl"/>
        </w:rPr>
      </w:pPr>
    </w:p>
    <w:p w:rsidR="00D73774" w:rsidRPr="00EB5901" w:rsidRDefault="00D73774" w:rsidP="00EB5901">
      <w:pPr>
        <w:spacing w:line="360" w:lineRule="auto"/>
        <w:jc w:val="both"/>
        <w:rPr>
          <w:rFonts w:ascii="Arial" w:hAnsi="Arial" w:cs="Arial"/>
          <w:b/>
          <w:sz w:val="24"/>
          <w:lang w:val="es-ES_tradnl"/>
        </w:rPr>
      </w:pPr>
      <w:r w:rsidRPr="00EB5901">
        <w:rPr>
          <w:rFonts w:ascii="Arial" w:hAnsi="Arial" w:cs="Arial"/>
          <w:b/>
          <w:sz w:val="24"/>
          <w:lang w:val="es-ES_tradnl"/>
        </w:rPr>
        <w:t>DÉCIMA SEGUNDA: PROHIBICIÓN DE GRAVAMENES.-</w:t>
      </w:r>
      <w:r w:rsidR="00EB5901" w:rsidRPr="00EB5901">
        <w:rPr>
          <w:rFonts w:ascii="Arial" w:hAnsi="Arial" w:cs="Arial"/>
          <w:b/>
          <w:sz w:val="24"/>
          <w:lang w:val="es-ES_tradnl"/>
        </w:rPr>
        <w:t xml:space="preserve"> </w:t>
      </w:r>
      <w:r w:rsidR="00DE7884" w:rsidRPr="00EB5901">
        <w:rPr>
          <w:rFonts w:ascii="Arial" w:hAnsi="Arial" w:cs="Arial"/>
          <w:sz w:val="24"/>
          <w:lang w:val="es-ES_tradnl"/>
        </w:rPr>
        <w:t>LOS DEUDORES HIPOTECARIOS en forma libre y voluntaria se obligan</w:t>
      </w:r>
      <w:r w:rsidRPr="00EB5901">
        <w:rPr>
          <w:rFonts w:ascii="Arial" w:hAnsi="Arial" w:cs="Arial"/>
          <w:sz w:val="24"/>
          <w:lang w:val="es-ES_tradnl"/>
        </w:rPr>
        <w:t xml:space="preserve"> a no constituir nuevo gravamen o limitación de dominio,</w:t>
      </w:r>
      <w:r w:rsidR="00436754" w:rsidRPr="00EB5901">
        <w:rPr>
          <w:rFonts w:ascii="Arial" w:hAnsi="Arial" w:cs="Arial"/>
          <w:sz w:val="24"/>
          <w:lang w:val="es-ES_tradnl"/>
        </w:rPr>
        <w:t xml:space="preserve"> así como a no constituir sobre é</w:t>
      </w:r>
      <w:r w:rsidRPr="00EB5901">
        <w:rPr>
          <w:rFonts w:ascii="Arial" w:hAnsi="Arial" w:cs="Arial"/>
          <w:sz w:val="24"/>
          <w:lang w:val="es-ES_tradnl"/>
        </w:rPr>
        <w:t>l servidumbres, derechos de uso y habitación o darlos en anticresis o arrendamiento sin autorización expresa del Acreedor Hipotecario sobre el inmueble objeto de este contrato, mientras subsista esta hipoteca. Así mismo se imponen la prohibición voluntaria de enajenar sobre el inmueble hipotecado, hasta la cancelación total de todo lo adeudado.</w:t>
      </w:r>
    </w:p>
    <w:p w:rsidR="00526AC8" w:rsidRPr="00EB5901" w:rsidRDefault="00526AC8" w:rsidP="00EB5901">
      <w:pPr>
        <w:spacing w:line="360" w:lineRule="auto"/>
        <w:jc w:val="both"/>
        <w:rPr>
          <w:rFonts w:ascii="Arial" w:hAnsi="Arial" w:cs="Arial"/>
          <w:sz w:val="24"/>
          <w:lang w:val="es-ES_tradnl"/>
        </w:rPr>
      </w:pPr>
    </w:p>
    <w:p w:rsidR="00D73774" w:rsidRDefault="00D73774" w:rsidP="00EB5901">
      <w:pPr>
        <w:spacing w:line="360" w:lineRule="auto"/>
        <w:jc w:val="both"/>
        <w:rPr>
          <w:rFonts w:ascii="Arial" w:hAnsi="Arial" w:cs="Arial"/>
          <w:sz w:val="24"/>
          <w:lang w:val="es-ES"/>
        </w:rPr>
      </w:pPr>
      <w:r w:rsidRPr="00EB5901">
        <w:rPr>
          <w:rFonts w:ascii="Arial" w:hAnsi="Arial" w:cs="Arial"/>
          <w:b/>
          <w:spacing w:val="-2"/>
          <w:sz w:val="24"/>
          <w:lang w:val="es-EC"/>
        </w:rPr>
        <w:t xml:space="preserve">DÉCIMA TERCERA: </w:t>
      </w:r>
      <w:r w:rsidRPr="00EB5901">
        <w:rPr>
          <w:rFonts w:ascii="Arial" w:hAnsi="Arial" w:cs="Arial"/>
          <w:b/>
          <w:sz w:val="24"/>
          <w:lang w:val="es-ES"/>
        </w:rPr>
        <w:t>AUTORIZACIÓN DE CESIÓN.-</w:t>
      </w:r>
      <w:r w:rsidR="00EB5901" w:rsidRPr="00EB5901">
        <w:rPr>
          <w:rFonts w:ascii="Arial" w:hAnsi="Arial" w:cs="Arial"/>
          <w:b/>
          <w:sz w:val="24"/>
          <w:lang w:val="es-ES"/>
        </w:rPr>
        <w:t xml:space="preserve"> </w:t>
      </w:r>
      <w:r w:rsidR="00DE7884" w:rsidRPr="00EB5901">
        <w:rPr>
          <w:rFonts w:ascii="Arial" w:hAnsi="Arial" w:cs="Arial"/>
          <w:sz w:val="24"/>
          <w:lang w:val="es-ES"/>
        </w:rPr>
        <w:t>LOS DEUDORES HIPOTECARIOS</w:t>
      </w:r>
      <w:r w:rsidRPr="00EB5901">
        <w:rPr>
          <w:rFonts w:ascii="Arial" w:hAnsi="Arial" w:cs="Arial"/>
          <w:sz w:val="24"/>
          <w:lang w:val="es-ES"/>
        </w:rPr>
        <w:t xml:space="preserve">,  en forma expresa autorizan y facultan al </w:t>
      </w:r>
      <w:r w:rsidRPr="00EB5901">
        <w:rPr>
          <w:rFonts w:ascii="Arial" w:hAnsi="Arial" w:cs="Arial"/>
          <w:sz w:val="24"/>
          <w:lang w:val="es-ES_tradnl"/>
        </w:rPr>
        <w:t>Instituto de Seguridad Social</w:t>
      </w:r>
      <w:r w:rsidRPr="00EB5901">
        <w:rPr>
          <w:rFonts w:ascii="Arial" w:hAnsi="Arial" w:cs="Arial"/>
          <w:sz w:val="24"/>
          <w:lang w:val="es-ES"/>
        </w:rPr>
        <w:t xml:space="preserve"> de la Policía Nacional, para  que la presente hipoteca y todos los demás derechos y gravámenes que se constituyen en este instrumento, puedan ser cedidos,</w:t>
      </w:r>
      <w:r w:rsidR="00DE7884" w:rsidRPr="00EB5901">
        <w:rPr>
          <w:rFonts w:ascii="Arial" w:hAnsi="Arial" w:cs="Arial"/>
          <w:sz w:val="24"/>
          <w:lang w:val="es-ES"/>
        </w:rPr>
        <w:t xml:space="preserve"> transferidos o negociados bajo </w:t>
      </w:r>
      <w:r w:rsidRPr="00EB5901">
        <w:rPr>
          <w:rFonts w:ascii="Arial" w:hAnsi="Arial" w:cs="Arial"/>
          <w:sz w:val="24"/>
          <w:lang w:val="es-ES"/>
        </w:rPr>
        <w:t xml:space="preserve">cualquier título o modalidad; comprometiéndose en dicho evento a reconocer como legalmente válida la cesión de derechos efectuada por el </w:t>
      </w:r>
      <w:r w:rsidRPr="00EB5901">
        <w:rPr>
          <w:rFonts w:ascii="Arial" w:hAnsi="Arial" w:cs="Arial"/>
          <w:sz w:val="24"/>
          <w:lang w:val="es-ES_tradnl"/>
        </w:rPr>
        <w:t>Instituto de Seguridad Social</w:t>
      </w:r>
      <w:r w:rsidRPr="00EB5901">
        <w:rPr>
          <w:rFonts w:ascii="Arial" w:hAnsi="Arial" w:cs="Arial"/>
          <w:sz w:val="24"/>
          <w:lang w:val="es-ES"/>
        </w:rPr>
        <w:t xml:space="preserve"> de la Policía Nacional, así como las posteriores cesiones, aún sin el requisito de notificación  judicial y a realizar los pagos sin derecho a oposición alguna a su nuevo acreedor, al ser requeridos por este. En caso de cesión, los deudores declaran expresamente, además que se someterán a la jurisdicción que elija el último cesionario del préstamo o crédito.</w:t>
      </w:r>
    </w:p>
    <w:p w:rsidR="001549F3" w:rsidRPr="00EB5901" w:rsidRDefault="001549F3" w:rsidP="00EB5901">
      <w:pPr>
        <w:spacing w:line="360" w:lineRule="auto"/>
        <w:jc w:val="both"/>
        <w:rPr>
          <w:rFonts w:ascii="Arial" w:hAnsi="Arial" w:cs="Arial"/>
          <w:sz w:val="24"/>
          <w:lang w:val="es-ES"/>
        </w:rPr>
      </w:pPr>
    </w:p>
    <w:p w:rsidR="00AB08DA" w:rsidRPr="00EB5901" w:rsidRDefault="00D73774" w:rsidP="00EB5901">
      <w:pPr>
        <w:tabs>
          <w:tab w:val="left" w:pos="8460"/>
        </w:tabs>
        <w:spacing w:line="360" w:lineRule="auto"/>
        <w:jc w:val="both"/>
        <w:rPr>
          <w:rFonts w:ascii="Arial" w:hAnsi="Arial" w:cs="Arial"/>
          <w:sz w:val="24"/>
          <w:lang w:val="es-ES_tradnl"/>
        </w:rPr>
      </w:pPr>
      <w:r w:rsidRPr="00EB5901">
        <w:rPr>
          <w:rFonts w:ascii="Arial" w:hAnsi="Arial" w:cs="Arial"/>
          <w:b/>
          <w:sz w:val="24"/>
          <w:lang w:val="es-ES_tradnl"/>
        </w:rPr>
        <w:t>DÉCIMA CUARTA: GASTOS E INSCRIPCIÓN.-</w:t>
      </w:r>
      <w:r w:rsidRPr="00EB5901">
        <w:rPr>
          <w:rFonts w:ascii="Arial" w:hAnsi="Arial" w:cs="Arial"/>
          <w:sz w:val="24"/>
          <w:lang w:val="es-ES_tradnl"/>
        </w:rPr>
        <w:t xml:space="preserve"> Los gastos que demande la celebración de esta escritura pública hasta su inscripción en el Registro de la </w:t>
      </w:r>
    </w:p>
    <w:p w:rsidR="00AB08DA" w:rsidRPr="00EB5901" w:rsidRDefault="00AB08DA" w:rsidP="00EB5901">
      <w:pPr>
        <w:tabs>
          <w:tab w:val="left" w:pos="8460"/>
        </w:tabs>
        <w:spacing w:line="360" w:lineRule="auto"/>
        <w:jc w:val="both"/>
        <w:rPr>
          <w:rFonts w:ascii="Arial" w:hAnsi="Arial" w:cs="Arial"/>
          <w:sz w:val="24"/>
          <w:lang w:val="es-ES_tradnl"/>
        </w:rPr>
      </w:pPr>
    </w:p>
    <w:p w:rsidR="00D73774" w:rsidRPr="00EB5901" w:rsidRDefault="00D73774" w:rsidP="00EB5901">
      <w:pPr>
        <w:tabs>
          <w:tab w:val="left" w:pos="8460"/>
        </w:tabs>
        <w:spacing w:line="360" w:lineRule="auto"/>
        <w:jc w:val="both"/>
        <w:rPr>
          <w:rFonts w:ascii="Arial" w:hAnsi="Arial" w:cs="Arial"/>
          <w:sz w:val="24"/>
          <w:lang w:val="es-ES_tradnl"/>
        </w:rPr>
      </w:pPr>
      <w:r w:rsidRPr="00EB5901">
        <w:rPr>
          <w:rFonts w:ascii="Arial" w:hAnsi="Arial" w:cs="Arial"/>
          <w:sz w:val="24"/>
          <w:lang w:val="es-ES_tradnl"/>
        </w:rPr>
        <w:lastRenderedPageBreak/>
        <w:t xml:space="preserve">Propiedad, así como la cancelación de la hipoteca  son de cuenta de </w:t>
      </w:r>
      <w:r w:rsidR="00DE7884" w:rsidRPr="00EB5901">
        <w:rPr>
          <w:rFonts w:ascii="Arial" w:hAnsi="Arial" w:cs="Arial"/>
          <w:sz w:val="24"/>
          <w:lang w:val="es-ES_tradnl"/>
        </w:rPr>
        <w:t>LOS DEUDORES HIPOTECARIOS</w:t>
      </w:r>
      <w:r w:rsidRPr="00EB5901">
        <w:rPr>
          <w:rFonts w:ascii="Arial" w:hAnsi="Arial" w:cs="Arial"/>
          <w:sz w:val="24"/>
          <w:lang w:val="es-ES_tradnl"/>
        </w:rPr>
        <w:t xml:space="preserve">. </w:t>
      </w:r>
      <w:r w:rsidRPr="00EB5901">
        <w:rPr>
          <w:rFonts w:ascii="Arial" w:hAnsi="Arial" w:cs="Arial"/>
          <w:sz w:val="24"/>
          <w:lang w:val="es-EC"/>
        </w:rPr>
        <w:t>Cualquiera de las partes, quedan autorizadas para solicitar la inscripción de la presente escritura en el Registro de la Propiedad del cantón al que pertenece el inmueble directamente o a través de terceras personas</w:t>
      </w:r>
      <w:r w:rsidRPr="00EB5901">
        <w:rPr>
          <w:rFonts w:ascii="Arial" w:hAnsi="Arial" w:cs="Arial"/>
          <w:sz w:val="24"/>
          <w:lang w:val="es-ES_tradnl"/>
        </w:rPr>
        <w:t xml:space="preserve">. </w:t>
      </w:r>
    </w:p>
    <w:p w:rsidR="00526AC8" w:rsidRPr="00EB5901" w:rsidRDefault="00526AC8" w:rsidP="00EB5901">
      <w:pPr>
        <w:spacing w:line="360" w:lineRule="auto"/>
        <w:jc w:val="both"/>
        <w:rPr>
          <w:rFonts w:ascii="Arial" w:hAnsi="Arial" w:cs="Arial"/>
          <w:sz w:val="24"/>
          <w:lang w:val="es-ES_tradnl"/>
        </w:rPr>
      </w:pPr>
    </w:p>
    <w:p w:rsidR="004E5B4C" w:rsidRPr="00EB5901" w:rsidRDefault="00EE5896" w:rsidP="00EB5901">
      <w:pPr>
        <w:spacing w:line="360" w:lineRule="auto"/>
        <w:jc w:val="both"/>
        <w:rPr>
          <w:rFonts w:ascii="Arial" w:hAnsi="Arial" w:cs="Arial"/>
          <w:sz w:val="24"/>
          <w:lang w:val="es-ES_tradnl"/>
        </w:rPr>
      </w:pPr>
      <w:r w:rsidRPr="00EB5901">
        <w:rPr>
          <w:rFonts w:ascii="Arial" w:hAnsi="Arial" w:cs="Arial"/>
          <w:b/>
          <w:sz w:val="24"/>
          <w:lang w:val="es-ES_tradnl"/>
        </w:rPr>
        <w:t xml:space="preserve">DÉCIMA QUINTA: </w:t>
      </w:r>
      <w:r w:rsidR="00845CFA" w:rsidRPr="00EB5901">
        <w:rPr>
          <w:rFonts w:ascii="Arial" w:hAnsi="Arial" w:cs="Arial"/>
          <w:b/>
          <w:sz w:val="24"/>
          <w:shd w:val="clear" w:color="auto" w:fill="FFFFFF"/>
          <w:lang w:val="es-ES"/>
        </w:rPr>
        <w:t xml:space="preserve">PATRIMONIO FAMILIAR.- </w:t>
      </w:r>
      <w:r w:rsidR="00845CFA" w:rsidRPr="00EB5901">
        <w:rPr>
          <w:rFonts w:ascii="Arial" w:hAnsi="Arial" w:cs="Arial"/>
          <w:sz w:val="24"/>
          <w:shd w:val="clear" w:color="auto" w:fill="FFFFFF"/>
          <w:lang w:val="es-ES"/>
        </w:rPr>
        <w:t>Por mandato legal se constituye sobre el inmueble PATRIMONIO FAMILIAR inembargable, excepto para el cobro de los préstamos concedidos por el ISSPOL, siendo prohibida su enajenación o constitución de nuevos gravámenes, mientras no se hayan cancelado la totalidad de los préstamos o la autorización expresa del Comité de Crédito del ISSPOL</w:t>
      </w:r>
      <w:r w:rsidRPr="00EB5901">
        <w:rPr>
          <w:rFonts w:ascii="Arial" w:hAnsi="Arial" w:cs="Arial"/>
          <w:sz w:val="24"/>
          <w:lang w:val="es-ES_tradnl"/>
        </w:rPr>
        <w:t>.</w:t>
      </w:r>
    </w:p>
    <w:p w:rsidR="00526AC8" w:rsidRPr="00EB5901" w:rsidRDefault="00526AC8" w:rsidP="00EB5901">
      <w:pPr>
        <w:spacing w:line="360" w:lineRule="auto"/>
        <w:jc w:val="both"/>
        <w:rPr>
          <w:rFonts w:ascii="Arial" w:hAnsi="Arial" w:cs="Arial"/>
          <w:sz w:val="24"/>
          <w:lang w:val="es-ES_tradnl"/>
        </w:rPr>
      </w:pPr>
    </w:p>
    <w:p w:rsidR="004E5B4C" w:rsidRPr="00EB5901" w:rsidRDefault="004E5B4C" w:rsidP="00EB5901">
      <w:pPr>
        <w:spacing w:line="360" w:lineRule="auto"/>
        <w:jc w:val="both"/>
        <w:rPr>
          <w:rFonts w:ascii="Arial" w:hAnsi="Arial" w:cs="Arial"/>
          <w:sz w:val="24"/>
          <w:lang w:val="es-ES_tradnl"/>
        </w:rPr>
      </w:pPr>
      <w:r w:rsidRPr="00EB5901">
        <w:rPr>
          <w:rFonts w:ascii="Arial" w:hAnsi="Arial" w:cs="Arial"/>
          <w:b/>
          <w:sz w:val="24"/>
          <w:lang w:val="es-ES_tradnl"/>
        </w:rPr>
        <w:t>DÉCIMA SEXTA: ACEPTACIÓN DE LA HIPOTECA.-</w:t>
      </w:r>
      <w:r w:rsidRPr="00EB5901">
        <w:rPr>
          <w:rFonts w:ascii="Arial" w:hAnsi="Arial" w:cs="Arial"/>
          <w:sz w:val="24"/>
          <w:lang w:val="es-ES_tradnl"/>
        </w:rPr>
        <w:t xml:space="preserve"> El señor </w:t>
      </w:r>
      <w:r w:rsidR="00EB5901" w:rsidRPr="00EB5901">
        <w:rPr>
          <w:rFonts w:ascii="Arial" w:hAnsi="Arial" w:cs="Arial"/>
          <w:sz w:val="24"/>
          <w:lang w:val="es-ES_tradnl"/>
        </w:rPr>
        <w:t xml:space="preserve">General de Distrito </w:t>
      </w:r>
      <w:r w:rsidR="00EB5901" w:rsidRPr="00EB5901">
        <w:rPr>
          <w:rFonts w:ascii="Arial" w:hAnsi="Arial" w:cs="Arial"/>
          <w:b/>
          <w:sz w:val="24"/>
          <w:lang w:val="es-ES_tradnl"/>
        </w:rPr>
        <w:t>DR. DAVID IVAN PROAÑO SILVA</w:t>
      </w:r>
      <w:r w:rsidR="00777E7B" w:rsidRPr="00EB5901">
        <w:rPr>
          <w:rFonts w:ascii="Arial" w:hAnsi="Arial" w:cs="Arial"/>
          <w:sz w:val="24"/>
          <w:lang w:val="es-ES_tradnl"/>
        </w:rPr>
        <w:t xml:space="preserve"> </w:t>
      </w:r>
      <w:r w:rsidR="00777E7B" w:rsidRPr="00EB5901">
        <w:rPr>
          <w:rFonts w:ascii="Arial" w:hAnsi="Arial" w:cs="Arial"/>
          <w:b/>
          <w:sz w:val="24"/>
          <w:lang w:val="es-ES_tradnl"/>
        </w:rPr>
        <w:t>DR. DAVID IVAN PROAÑO SILVA</w:t>
      </w:r>
      <w:r w:rsidR="00777E7B" w:rsidRPr="00EB5901">
        <w:rPr>
          <w:rFonts w:ascii="Arial" w:hAnsi="Arial" w:cs="Arial"/>
          <w:sz w:val="24"/>
          <w:lang w:val="es-ES_tradnl"/>
        </w:rPr>
        <w:t>, en su calidad de Director General y Representante Legal</w:t>
      </w:r>
      <w:r w:rsidR="00EB5901" w:rsidRPr="00EB5901">
        <w:rPr>
          <w:rFonts w:ascii="Arial" w:hAnsi="Arial" w:cs="Arial"/>
          <w:sz w:val="24"/>
          <w:lang w:val="es-ES_tradnl"/>
        </w:rPr>
        <w:t xml:space="preserve"> </w:t>
      </w:r>
      <w:r w:rsidRPr="00EB5901">
        <w:rPr>
          <w:rFonts w:ascii="Arial" w:hAnsi="Arial" w:cs="Arial"/>
          <w:sz w:val="24"/>
          <w:lang w:val="es-ES_tradnl"/>
        </w:rPr>
        <w:t>del Instituto de Seguridad Social de la Policía Nacional, acepta la garantía hipotecaria que se constituye por medio de este instrumento a nombre de su representada.</w:t>
      </w:r>
    </w:p>
    <w:p w:rsidR="00526AC8" w:rsidRPr="00EB5901" w:rsidRDefault="00526AC8" w:rsidP="00EB5901">
      <w:pPr>
        <w:spacing w:line="360" w:lineRule="auto"/>
        <w:jc w:val="both"/>
        <w:rPr>
          <w:rFonts w:ascii="Arial" w:hAnsi="Arial" w:cs="Arial"/>
          <w:sz w:val="24"/>
          <w:lang w:val="es-ES"/>
        </w:rPr>
      </w:pPr>
    </w:p>
    <w:p w:rsidR="004E5B4C" w:rsidRPr="00EB5901" w:rsidRDefault="004E5B4C" w:rsidP="00EB5901">
      <w:pPr>
        <w:spacing w:line="360" w:lineRule="auto"/>
        <w:jc w:val="both"/>
        <w:rPr>
          <w:rFonts w:ascii="Arial" w:hAnsi="Arial" w:cs="Arial"/>
          <w:sz w:val="24"/>
          <w:lang w:val="es-ES_tradnl"/>
        </w:rPr>
      </w:pPr>
      <w:r w:rsidRPr="00EB5901">
        <w:rPr>
          <w:rFonts w:ascii="Arial" w:hAnsi="Arial" w:cs="Arial"/>
          <w:b/>
          <w:sz w:val="24"/>
          <w:lang w:val="es-ES_tradnl"/>
        </w:rPr>
        <w:t>DÉCIMA SÉPTIMA: DISPOSICIONES LEGALES, COMPETENCIA, TRÁMITE Y DOMICILIO.-</w:t>
      </w:r>
      <w:r w:rsidRPr="00EB5901">
        <w:rPr>
          <w:rFonts w:ascii="Arial" w:hAnsi="Arial" w:cs="Arial"/>
          <w:sz w:val="24"/>
          <w:lang w:val="es-ES_tradnl"/>
        </w:rPr>
        <w:t xml:space="preserve"> Las partes contratantes, para el evento de reclamación judicial renuncian fuero y domicilio y se someten a la jurisdicción y competencia de los Jueces</w:t>
      </w:r>
      <w:r w:rsidR="00EB5901">
        <w:rPr>
          <w:rFonts w:ascii="Arial" w:hAnsi="Arial" w:cs="Arial"/>
          <w:sz w:val="24"/>
          <w:lang w:val="es-ES_tradnl"/>
        </w:rPr>
        <w:t xml:space="preserve"> del cantón Quito y al trámite </w:t>
      </w:r>
      <w:r w:rsidRPr="00EB5901">
        <w:rPr>
          <w:rFonts w:ascii="Arial" w:hAnsi="Arial" w:cs="Arial"/>
          <w:sz w:val="24"/>
          <w:lang w:val="es-ES_tradnl"/>
        </w:rPr>
        <w:t>coactivo, ejecutivo</w:t>
      </w:r>
      <w:r w:rsidR="00EB5901">
        <w:rPr>
          <w:rFonts w:ascii="Arial" w:hAnsi="Arial" w:cs="Arial"/>
          <w:sz w:val="24"/>
          <w:lang w:val="es-ES_tradnl"/>
        </w:rPr>
        <w:t xml:space="preserve"> o monitorio</w:t>
      </w:r>
      <w:r w:rsidRPr="00EB5901">
        <w:rPr>
          <w:rFonts w:ascii="Arial" w:hAnsi="Arial" w:cs="Arial"/>
          <w:sz w:val="24"/>
          <w:lang w:val="es-ES_tradnl"/>
        </w:rPr>
        <w:t xml:space="preserve">, a elección del Acreedor Hipotecario. </w:t>
      </w:r>
      <w:r w:rsidR="00845CFA" w:rsidRPr="00EB5901">
        <w:rPr>
          <w:rFonts w:ascii="Arial" w:hAnsi="Arial" w:cs="Arial"/>
          <w:sz w:val="24"/>
          <w:shd w:val="clear" w:color="auto" w:fill="FFFFFF"/>
          <w:lang w:val="es-ES"/>
        </w:rPr>
        <w:t xml:space="preserve">Se declaran incorporadas al presente contrato todas las disposiciones contenidas en la Ley y en el Reglamento del Servicio Social de Crédito del Instituto de Seguridad Social de la Policía Nacional. </w:t>
      </w:r>
      <w:r w:rsidRPr="00EB5901">
        <w:rPr>
          <w:rFonts w:ascii="Arial" w:hAnsi="Arial" w:cs="Arial"/>
          <w:sz w:val="24"/>
          <w:lang w:val="es-ES_tradnl"/>
        </w:rPr>
        <w:t>En todo cuanto no se haya establecido en esta escritura pública, los comparecientes, se sujetan a las disposiciones legales aplicables.</w:t>
      </w:r>
    </w:p>
    <w:p w:rsidR="004E5B4C" w:rsidRPr="00EB5901" w:rsidRDefault="004E5B4C" w:rsidP="00EB5901">
      <w:pPr>
        <w:spacing w:line="360" w:lineRule="auto"/>
        <w:jc w:val="both"/>
        <w:rPr>
          <w:rFonts w:ascii="Arial" w:hAnsi="Arial" w:cs="Arial"/>
          <w:sz w:val="24"/>
          <w:lang w:val="es-ES_tradnl"/>
        </w:rPr>
      </w:pPr>
    </w:p>
    <w:p w:rsidR="004E5B4C" w:rsidRPr="00EB5901" w:rsidRDefault="004E5B4C" w:rsidP="00EB5901">
      <w:pPr>
        <w:spacing w:line="360" w:lineRule="auto"/>
        <w:jc w:val="both"/>
        <w:rPr>
          <w:rFonts w:ascii="Arial" w:hAnsi="Arial" w:cs="Arial"/>
          <w:sz w:val="24"/>
          <w:lang w:val="es-ES_tradnl"/>
        </w:rPr>
      </w:pPr>
      <w:r w:rsidRPr="00EB5901">
        <w:rPr>
          <w:rFonts w:ascii="Arial" w:hAnsi="Arial" w:cs="Arial"/>
          <w:sz w:val="24"/>
          <w:lang w:val="es-ES_tradnl"/>
        </w:rPr>
        <w:t>Los comparecientes se afirman y ratifican en el total contenido de las cláusulas que anteceden y solicitan al señor Notario se sirva agregar las demás formalidades de estilo para la perfecta validez de esta clase de instrumentos públicos.</w:t>
      </w:r>
    </w:p>
    <w:p w:rsidR="004E5B4C" w:rsidRPr="00EB5901" w:rsidRDefault="004E5B4C" w:rsidP="00EB5901">
      <w:pPr>
        <w:spacing w:line="360" w:lineRule="auto"/>
        <w:jc w:val="both"/>
        <w:rPr>
          <w:rFonts w:ascii="Arial" w:hAnsi="Arial" w:cs="Arial"/>
          <w:b/>
          <w:sz w:val="24"/>
          <w:lang w:val="es-ES_tradnl"/>
        </w:rPr>
      </w:pPr>
    </w:p>
    <w:sectPr w:rsidR="004E5B4C" w:rsidRPr="00EB5901" w:rsidSect="00271F82">
      <w:footerReference w:type="even" r:id="rId8"/>
      <w:footerReference w:type="default" r:id="rId9"/>
      <w:pgSz w:w="11906" w:h="16838"/>
      <w:pgMar w:top="1418" w:right="141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B75" w:rsidRDefault="000B6B75">
      <w:r>
        <w:separator/>
      </w:r>
    </w:p>
  </w:endnote>
  <w:endnote w:type="continuationSeparator" w:id="1">
    <w:p w:rsidR="000B6B75" w:rsidRDefault="000B6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1A" w:rsidRDefault="00131C49">
    <w:pPr>
      <w:pStyle w:val="Piedepgina"/>
      <w:framePr w:wrap="around" w:vAnchor="text" w:hAnchor="margin" w:xAlign="right" w:y="1"/>
      <w:rPr>
        <w:rStyle w:val="Nmerodepgina"/>
      </w:rPr>
    </w:pPr>
    <w:r>
      <w:rPr>
        <w:rStyle w:val="Nmerodepgina"/>
      </w:rPr>
      <w:fldChar w:fldCharType="begin"/>
    </w:r>
    <w:r w:rsidR="003A031A">
      <w:rPr>
        <w:rStyle w:val="Nmerodepgina"/>
      </w:rPr>
      <w:instrText xml:space="preserve">PAGE  </w:instrText>
    </w:r>
    <w:r>
      <w:rPr>
        <w:rStyle w:val="Nmerodepgina"/>
      </w:rPr>
      <w:fldChar w:fldCharType="end"/>
    </w:r>
  </w:p>
  <w:p w:rsidR="003A031A" w:rsidRDefault="003A031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1A" w:rsidRDefault="00131C49">
    <w:pPr>
      <w:pStyle w:val="Piedepgina"/>
      <w:framePr w:wrap="around" w:vAnchor="text" w:hAnchor="margin" w:xAlign="right" w:y="1"/>
      <w:rPr>
        <w:rStyle w:val="Nmerodepgina"/>
      </w:rPr>
    </w:pPr>
    <w:r>
      <w:rPr>
        <w:rStyle w:val="Nmerodepgina"/>
      </w:rPr>
      <w:fldChar w:fldCharType="begin"/>
    </w:r>
    <w:r w:rsidR="003A031A">
      <w:rPr>
        <w:rStyle w:val="Nmerodepgina"/>
      </w:rPr>
      <w:instrText xml:space="preserve">PAGE  </w:instrText>
    </w:r>
    <w:r>
      <w:rPr>
        <w:rStyle w:val="Nmerodepgina"/>
      </w:rPr>
      <w:fldChar w:fldCharType="separate"/>
    </w:r>
    <w:r w:rsidR="00EE0180">
      <w:rPr>
        <w:rStyle w:val="Nmerodepgina"/>
        <w:noProof/>
      </w:rPr>
      <w:t>3</w:t>
    </w:r>
    <w:r>
      <w:rPr>
        <w:rStyle w:val="Nmerodepgina"/>
      </w:rPr>
      <w:fldChar w:fldCharType="end"/>
    </w:r>
  </w:p>
  <w:p w:rsidR="003A031A" w:rsidRDefault="003A031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B75" w:rsidRDefault="000B6B75">
      <w:r>
        <w:separator/>
      </w:r>
    </w:p>
  </w:footnote>
  <w:footnote w:type="continuationSeparator" w:id="1">
    <w:p w:rsidR="000B6B75" w:rsidRDefault="000B6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E55"/>
    <w:multiLevelType w:val="hybridMultilevel"/>
    <w:tmpl w:val="5D2E1BA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EF35C0E"/>
    <w:multiLevelType w:val="hybridMultilevel"/>
    <w:tmpl w:val="40266B6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6E5F7F6A"/>
    <w:multiLevelType w:val="hybridMultilevel"/>
    <w:tmpl w:val="C5E45E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A467D"/>
    <w:rsid w:val="0000025E"/>
    <w:rsid w:val="00000998"/>
    <w:rsid w:val="00001044"/>
    <w:rsid w:val="00001264"/>
    <w:rsid w:val="00001954"/>
    <w:rsid w:val="0000218E"/>
    <w:rsid w:val="0000245D"/>
    <w:rsid w:val="00002AFF"/>
    <w:rsid w:val="00003363"/>
    <w:rsid w:val="00003CF0"/>
    <w:rsid w:val="00004CA5"/>
    <w:rsid w:val="000053EC"/>
    <w:rsid w:val="00005672"/>
    <w:rsid w:val="00005CF7"/>
    <w:rsid w:val="00005E71"/>
    <w:rsid w:val="0000622F"/>
    <w:rsid w:val="00006E6B"/>
    <w:rsid w:val="000071A6"/>
    <w:rsid w:val="00007868"/>
    <w:rsid w:val="000079A5"/>
    <w:rsid w:val="000103EF"/>
    <w:rsid w:val="00010743"/>
    <w:rsid w:val="000109FF"/>
    <w:rsid w:val="000111E4"/>
    <w:rsid w:val="000114AD"/>
    <w:rsid w:val="00011B4C"/>
    <w:rsid w:val="00011E68"/>
    <w:rsid w:val="0001223D"/>
    <w:rsid w:val="00013695"/>
    <w:rsid w:val="0001479E"/>
    <w:rsid w:val="000147F6"/>
    <w:rsid w:val="00014F5F"/>
    <w:rsid w:val="00015004"/>
    <w:rsid w:val="000158FB"/>
    <w:rsid w:val="00016153"/>
    <w:rsid w:val="00016528"/>
    <w:rsid w:val="00016B32"/>
    <w:rsid w:val="00017146"/>
    <w:rsid w:val="000201CF"/>
    <w:rsid w:val="000213C4"/>
    <w:rsid w:val="00022DF6"/>
    <w:rsid w:val="00023383"/>
    <w:rsid w:val="0002347B"/>
    <w:rsid w:val="00023702"/>
    <w:rsid w:val="000241B6"/>
    <w:rsid w:val="000250DE"/>
    <w:rsid w:val="000255ED"/>
    <w:rsid w:val="0002621C"/>
    <w:rsid w:val="00026B16"/>
    <w:rsid w:val="00026BD8"/>
    <w:rsid w:val="00027403"/>
    <w:rsid w:val="00027555"/>
    <w:rsid w:val="00027D24"/>
    <w:rsid w:val="00027DA1"/>
    <w:rsid w:val="00027DB4"/>
    <w:rsid w:val="00027E14"/>
    <w:rsid w:val="000306B7"/>
    <w:rsid w:val="000312C2"/>
    <w:rsid w:val="000314BA"/>
    <w:rsid w:val="000325F8"/>
    <w:rsid w:val="00033883"/>
    <w:rsid w:val="00033C2E"/>
    <w:rsid w:val="000340E9"/>
    <w:rsid w:val="0003440D"/>
    <w:rsid w:val="000349D5"/>
    <w:rsid w:val="00036001"/>
    <w:rsid w:val="0003609F"/>
    <w:rsid w:val="00036168"/>
    <w:rsid w:val="00036EE3"/>
    <w:rsid w:val="00036F87"/>
    <w:rsid w:val="00037D71"/>
    <w:rsid w:val="0004049D"/>
    <w:rsid w:val="000405BF"/>
    <w:rsid w:val="00040B06"/>
    <w:rsid w:val="0004136A"/>
    <w:rsid w:val="0004309E"/>
    <w:rsid w:val="000430D1"/>
    <w:rsid w:val="000433AC"/>
    <w:rsid w:val="000434AF"/>
    <w:rsid w:val="00043757"/>
    <w:rsid w:val="00043E2B"/>
    <w:rsid w:val="00043E72"/>
    <w:rsid w:val="000446B3"/>
    <w:rsid w:val="00045486"/>
    <w:rsid w:val="0004636D"/>
    <w:rsid w:val="000467F7"/>
    <w:rsid w:val="00047696"/>
    <w:rsid w:val="00051414"/>
    <w:rsid w:val="000517A6"/>
    <w:rsid w:val="00051854"/>
    <w:rsid w:val="00051CD9"/>
    <w:rsid w:val="00051EDC"/>
    <w:rsid w:val="00052159"/>
    <w:rsid w:val="00052671"/>
    <w:rsid w:val="000536F2"/>
    <w:rsid w:val="00053A35"/>
    <w:rsid w:val="00053D4A"/>
    <w:rsid w:val="00054129"/>
    <w:rsid w:val="00054A81"/>
    <w:rsid w:val="00055371"/>
    <w:rsid w:val="0005563F"/>
    <w:rsid w:val="00056FBC"/>
    <w:rsid w:val="00057395"/>
    <w:rsid w:val="00060AA8"/>
    <w:rsid w:val="00061461"/>
    <w:rsid w:val="00061672"/>
    <w:rsid w:val="00061D74"/>
    <w:rsid w:val="0006266E"/>
    <w:rsid w:val="0006277B"/>
    <w:rsid w:val="00063A12"/>
    <w:rsid w:val="00063AFE"/>
    <w:rsid w:val="00063C2B"/>
    <w:rsid w:val="000642B3"/>
    <w:rsid w:val="00064601"/>
    <w:rsid w:val="00065444"/>
    <w:rsid w:val="000654D3"/>
    <w:rsid w:val="00065898"/>
    <w:rsid w:val="00065B96"/>
    <w:rsid w:val="000664D4"/>
    <w:rsid w:val="00066707"/>
    <w:rsid w:val="00067E9A"/>
    <w:rsid w:val="00071019"/>
    <w:rsid w:val="00071FA4"/>
    <w:rsid w:val="0007359B"/>
    <w:rsid w:val="00073775"/>
    <w:rsid w:val="000741A3"/>
    <w:rsid w:val="000741F1"/>
    <w:rsid w:val="0007444A"/>
    <w:rsid w:val="000748B3"/>
    <w:rsid w:val="0007586F"/>
    <w:rsid w:val="00075A26"/>
    <w:rsid w:val="00075D4D"/>
    <w:rsid w:val="00076A98"/>
    <w:rsid w:val="00077216"/>
    <w:rsid w:val="000772A2"/>
    <w:rsid w:val="0007797A"/>
    <w:rsid w:val="00080085"/>
    <w:rsid w:val="00080497"/>
    <w:rsid w:val="00080D32"/>
    <w:rsid w:val="000811C4"/>
    <w:rsid w:val="000814EC"/>
    <w:rsid w:val="000815D7"/>
    <w:rsid w:val="00081798"/>
    <w:rsid w:val="00082470"/>
    <w:rsid w:val="00083423"/>
    <w:rsid w:val="000846DA"/>
    <w:rsid w:val="00084E25"/>
    <w:rsid w:val="00085B5E"/>
    <w:rsid w:val="00085FFD"/>
    <w:rsid w:val="00086644"/>
    <w:rsid w:val="00087AE1"/>
    <w:rsid w:val="00087FCC"/>
    <w:rsid w:val="000900F5"/>
    <w:rsid w:val="00091214"/>
    <w:rsid w:val="000915E6"/>
    <w:rsid w:val="000916BC"/>
    <w:rsid w:val="00091D85"/>
    <w:rsid w:val="00091F56"/>
    <w:rsid w:val="0009210F"/>
    <w:rsid w:val="000925DA"/>
    <w:rsid w:val="00093497"/>
    <w:rsid w:val="00093783"/>
    <w:rsid w:val="00093B67"/>
    <w:rsid w:val="00093BA9"/>
    <w:rsid w:val="00094254"/>
    <w:rsid w:val="00095116"/>
    <w:rsid w:val="000951A3"/>
    <w:rsid w:val="0009611F"/>
    <w:rsid w:val="000967B5"/>
    <w:rsid w:val="00096D36"/>
    <w:rsid w:val="000972D2"/>
    <w:rsid w:val="00097FCC"/>
    <w:rsid w:val="000A0623"/>
    <w:rsid w:val="000A1BBC"/>
    <w:rsid w:val="000A2990"/>
    <w:rsid w:val="000A2BB2"/>
    <w:rsid w:val="000A3643"/>
    <w:rsid w:val="000A383E"/>
    <w:rsid w:val="000A3A50"/>
    <w:rsid w:val="000A3D69"/>
    <w:rsid w:val="000A4895"/>
    <w:rsid w:val="000A4AC6"/>
    <w:rsid w:val="000A4CAF"/>
    <w:rsid w:val="000A5705"/>
    <w:rsid w:val="000A5EE0"/>
    <w:rsid w:val="000A6F14"/>
    <w:rsid w:val="000B0642"/>
    <w:rsid w:val="000B0B1C"/>
    <w:rsid w:val="000B0E70"/>
    <w:rsid w:val="000B107A"/>
    <w:rsid w:val="000B1237"/>
    <w:rsid w:val="000B1599"/>
    <w:rsid w:val="000B2A93"/>
    <w:rsid w:val="000B2F30"/>
    <w:rsid w:val="000B3498"/>
    <w:rsid w:val="000B3921"/>
    <w:rsid w:val="000B456F"/>
    <w:rsid w:val="000B4E01"/>
    <w:rsid w:val="000B4FD0"/>
    <w:rsid w:val="000B5AFD"/>
    <w:rsid w:val="000B66BA"/>
    <w:rsid w:val="000B6B75"/>
    <w:rsid w:val="000B6BC3"/>
    <w:rsid w:val="000B7E15"/>
    <w:rsid w:val="000C0439"/>
    <w:rsid w:val="000C25DA"/>
    <w:rsid w:val="000C2A48"/>
    <w:rsid w:val="000C38FA"/>
    <w:rsid w:val="000C3A3F"/>
    <w:rsid w:val="000C5209"/>
    <w:rsid w:val="000C5604"/>
    <w:rsid w:val="000C581D"/>
    <w:rsid w:val="000C5980"/>
    <w:rsid w:val="000C5ECF"/>
    <w:rsid w:val="000C6FD8"/>
    <w:rsid w:val="000D0344"/>
    <w:rsid w:val="000D037F"/>
    <w:rsid w:val="000D0C47"/>
    <w:rsid w:val="000D1029"/>
    <w:rsid w:val="000D15F9"/>
    <w:rsid w:val="000D1D2B"/>
    <w:rsid w:val="000D2BC2"/>
    <w:rsid w:val="000D3C98"/>
    <w:rsid w:val="000D3DE3"/>
    <w:rsid w:val="000D4CE9"/>
    <w:rsid w:val="000D4CFB"/>
    <w:rsid w:val="000D4EF0"/>
    <w:rsid w:val="000D5F46"/>
    <w:rsid w:val="000D6069"/>
    <w:rsid w:val="000D6DE0"/>
    <w:rsid w:val="000D73A5"/>
    <w:rsid w:val="000D7A3B"/>
    <w:rsid w:val="000D7BCC"/>
    <w:rsid w:val="000E006F"/>
    <w:rsid w:val="000E02FD"/>
    <w:rsid w:val="000E0388"/>
    <w:rsid w:val="000E08E6"/>
    <w:rsid w:val="000E0ECE"/>
    <w:rsid w:val="000E0F2B"/>
    <w:rsid w:val="000E0FF3"/>
    <w:rsid w:val="000E12F7"/>
    <w:rsid w:val="000E24F1"/>
    <w:rsid w:val="000E2EA5"/>
    <w:rsid w:val="000E2FCD"/>
    <w:rsid w:val="000E481E"/>
    <w:rsid w:val="000E4ABA"/>
    <w:rsid w:val="000E4CCC"/>
    <w:rsid w:val="000E540E"/>
    <w:rsid w:val="000E5E2A"/>
    <w:rsid w:val="000E5F3E"/>
    <w:rsid w:val="000E7B58"/>
    <w:rsid w:val="000E7B7E"/>
    <w:rsid w:val="000F0811"/>
    <w:rsid w:val="000F0A4A"/>
    <w:rsid w:val="000F147A"/>
    <w:rsid w:val="000F2142"/>
    <w:rsid w:val="000F24DC"/>
    <w:rsid w:val="000F2B36"/>
    <w:rsid w:val="000F3480"/>
    <w:rsid w:val="000F36A5"/>
    <w:rsid w:val="000F3C23"/>
    <w:rsid w:val="000F3D99"/>
    <w:rsid w:val="000F3E0A"/>
    <w:rsid w:val="000F5FED"/>
    <w:rsid w:val="000F6714"/>
    <w:rsid w:val="000F681F"/>
    <w:rsid w:val="001004F8"/>
    <w:rsid w:val="00100E59"/>
    <w:rsid w:val="001011CB"/>
    <w:rsid w:val="001012E7"/>
    <w:rsid w:val="0010183D"/>
    <w:rsid w:val="00101AC9"/>
    <w:rsid w:val="00101AF2"/>
    <w:rsid w:val="0010207D"/>
    <w:rsid w:val="00102F8F"/>
    <w:rsid w:val="00103416"/>
    <w:rsid w:val="00103DB5"/>
    <w:rsid w:val="00105058"/>
    <w:rsid w:val="00105A9A"/>
    <w:rsid w:val="0010720A"/>
    <w:rsid w:val="00107251"/>
    <w:rsid w:val="001079FF"/>
    <w:rsid w:val="00107ED8"/>
    <w:rsid w:val="00110265"/>
    <w:rsid w:val="00110536"/>
    <w:rsid w:val="00110B74"/>
    <w:rsid w:val="00110F2E"/>
    <w:rsid w:val="00110FC2"/>
    <w:rsid w:val="0011103B"/>
    <w:rsid w:val="00111D85"/>
    <w:rsid w:val="00111E6E"/>
    <w:rsid w:val="00113071"/>
    <w:rsid w:val="00113600"/>
    <w:rsid w:val="001144F5"/>
    <w:rsid w:val="001152DB"/>
    <w:rsid w:val="00116F8A"/>
    <w:rsid w:val="00117E4E"/>
    <w:rsid w:val="00120614"/>
    <w:rsid w:val="00120B43"/>
    <w:rsid w:val="00120F12"/>
    <w:rsid w:val="001211F5"/>
    <w:rsid w:val="001218FE"/>
    <w:rsid w:val="00121908"/>
    <w:rsid w:val="00121940"/>
    <w:rsid w:val="00121D57"/>
    <w:rsid w:val="001221CC"/>
    <w:rsid w:val="00122A5A"/>
    <w:rsid w:val="00122D6B"/>
    <w:rsid w:val="001237E0"/>
    <w:rsid w:val="00123C37"/>
    <w:rsid w:val="00123CB4"/>
    <w:rsid w:val="001243D7"/>
    <w:rsid w:val="00124649"/>
    <w:rsid w:val="00124EC3"/>
    <w:rsid w:val="0012597B"/>
    <w:rsid w:val="00125FAE"/>
    <w:rsid w:val="00126032"/>
    <w:rsid w:val="00126518"/>
    <w:rsid w:val="00127153"/>
    <w:rsid w:val="001278EC"/>
    <w:rsid w:val="00130F99"/>
    <w:rsid w:val="001311BF"/>
    <w:rsid w:val="00131256"/>
    <w:rsid w:val="00131614"/>
    <w:rsid w:val="00131C49"/>
    <w:rsid w:val="001332DF"/>
    <w:rsid w:val="0013423D"/>
    <w:rsid w:val="0013481A"/>
    <w:rsid w:val="001356F7"/>
    <w:rsid w:val="00135A71"/>
    <w:rsid w:val="00135AA5"/>
    <w:rsid w:val="00136212"/>
    <w:rsid w:val="00136631"/>
    <w:rsid w:val="00136A82"/>
    <w:rsid w:val="00136B06"/>
    <w:rsid w:val="001370DB"/>
    <w:rsid w:val="001370E3"/>
    <w:rsid w:val="001375B0"/>
    <w:rsid w:val="00137CCB"/>
    <w:rsid w:val="001404C7"/>
    <w:rsid w:val="00140F66"/>
    <w:rsid w:val="00141524"/>
    <w:rsid w:val="00141AC6"/>
    <w:rsid w:val="001428FC"/>
    <w:rsid w:val="00143C15"/>
    <w:rsid w:val="00146156"/>
    <w:rsid w:val="001465D3"/>
    <w:rsid w:val="00146EA7"/>
    <w:rsid w:val="001502B4"/>
    <w:rsid w:val="001508A4"/>
    <w:rsid w:val="001510D3"/>
    <w:rsid w:val="00151A02"/>
    <w:rsid w:val="00151A99"/>
    <w:rsid w:val="00151E58"/>
    <w:rsid w:val="001520B4"/>
    <w:rsid w:val="00152AE3"/>
    <w:rsid w:val="001533E4"/>
    <w:rsid w:val="001549CC"/>
    <w:rsid w:val="001549F3"/>
    <w:rsid w:val="001552BE"/>
    <w:rsid w:val="00155EE3"/>
    <w:rsid w:val="0015738B"/>
    <w:rsid w:val="001574C3"/>
    <w:rsid w:val="0016021A"/>
    <w:rsid w:val="00160661"/>
    <w:rsid w:val="001607FB"/>
    <w:rsid w:val="00160B15"/>
    <w:rsid w:val="00160C8F"/>
    <w:rsid w:val="001615F0"/>
    <w:rsid w:val="00161B95"/>
    <w:rsid w:val="00161BB9"/>
    <w:rsid w:val="001624FB"/>
    <w:rsid w:val="00162E1B"/>
    <w:rsid w:val="00162F75"/>
    <w:rsid w:val="0016321A"/>
    <w:rsid w:val="00163F81"/>
    <w:rsid w:val="001656B5"/>
    <w:rsid w:val="001656D3"/>
    <w:rsid w:val="00165ED9"/>
    <w:rsid w:val="0016669C"/>
    <w:rsid w:val="001669B3"/>
    <w:rsid w:val="00167ECD"/>
    <w:rsid w:val="00170C70"/>
    <w:rsid w:val="00170EB5"/>
    <w:rsid w:val="001725EC"/>
    <w:rsid w:val="00173093"/>
    <w:rsid w:val="00173CD9"/>
    <w:rsid w:val="00173E00"/>
    <w:rsid w:val="00174B47"/>
    <w:rsid w:val="00176D60"/>
    <w:rsid w:val="0017725F"/>
    <w:rsid w:val="001776C5"/>
    <w:rsid w:val="00180304"/>
    <w:rsid w:val="00180845"/>
    <w:rsid w:val="001809F8"/>
    <w:rsid w:val="00180B46"/>
    <w:rsid w:val="00181B56"/>
    <w:rsid w:val="00181B6B"/>
    <w:rsid w:val="00181BED"/>
    <w:rsid w:val="00181C50"/>
    <w:rsid w:val="0018297F"/>
    <w:rsid w:val="001838B9"/>
    <w:rsid w:val="00183911"/>
    <w:rsid w:val="00183DA6"/>
    <w:rsid w:val="00183E63"/>
    <w:rsid w:val="00185CEB"/>
    <w:rsid w:val="001860E3"/>
    <w:rsid w:val="00186461"/>
    <w:rsid w:val="001865F1"/>
    <w:rsid w:val="00186B0B"/>
    <w:rsid w:val="00186C33"/>
    <w:rsid w:val="00186E28"/>
    <w:rsid w:val="0018746F"/>
    <w:rsid w:val="001875AD"/>
    <w:rsid w:val="001879C2"/>
    <w:rsid w:val="0019061B"/>
    <w:rsid w:val="00191196"/>
    <w:rsid w:val="00192153"/>
    <w:rsid w:val="00192443"/>
    <w:rsid w:val="00192B70"/>
    <w:rsid w:val="00192D0D"/>
    <w:rsid w:val="00192D42"/>
    <w:rsid w:val="00193AD0"/>
    <w:rsid w:val="00193DEF"/>
    <w:rsid w:val="00194B20"/>
    <w:rsid w:val="0019685E"/>
    <w:rsid w:val="00196D7A"/>
    <w:rsid w:val="001A043C"/>
    <w:rsid w:val="001A0A8B"/>
    <w:rsid w:val="001A0B9F"/>
    <w:rsid w:val="001A1C56"/>
    <w:rsid w:val="001A26E8"/>
    <w:rsid w:val="001A2B91"/>
    <w:rsid w:val="001A3E51"/>
    <w:rsid w:val="001A46AB"/>
    <w:rsid w:val="001A4734"/>
    <w:rsid w:val="001A4AFB"/>
    <w:rsid w:val="001A4CA3"/>
    <w:rsid w:val="001A5C45"/>
    <w:rsid w:val="001A64A5"/>
    <w:rsid w:val="001A64D7"/>
    <w:rsid w:val="001A6659"/>
    <w:rsid w:val="001A6A7C"/>
    <w:rsid w:val="001A6C9B"/>
    <w:rsid w:val="001A7788"/>
    <w:rsid w:val="001A7D0D"/>
    <w:rsid w:val="001B0A2E"/>
    <w:rsid w:val="001B0E23"/>
    <w:rsid w:val="001B1225"/>
    <w:rsid w:val="001B15AC"/>
    <w:rsid w:val="001B1A6A"/>
    <w:rsid w:val="001B1E92"/>
    <w:rsid w:val="001B2BDB"/>
    <w:rsid w:val="001B38B5"/>
    <w:rsid w:val="001B38FB"/>
    <w:rsid w:val="001B3E95"/>
    <w:rsid w:val="001B44CF"/>
    <w:rsid w:val="001B4C99"/>
    <w:rsid w:val="001B4F8A"/>
    <w:rsid w:val="001B4FB8"/>
    <w:rsid w:val="001B519E"/>
    <w:rsid w:val="001B52B3"/>
    <w:rsid w:val="001B625D"/>
    <w:rsid w:val="001B6DD8"/>
    <w:rsid w:val="001B7950"/>
    <w:rsid w:val="001B7B34"/>
    <w:rsid w:val="001C0444"/>
    <w:rsid w:val="001C0B82"/>
    <w:rsid w:val="001C21A2"/>
    <w:rsid w:val="001C3061"/>
    <w:rsid w:val="001C31E0"/>
    <w:rsid w:val="001C36FA"/>
    <w:rsid w:val="001C3C9C"/>
    <w:rsid w:val="001C3FB3"/>
    <w:rsid w:val="001C43C0"/>
    <w:rsid w:val="001C48B5"/>
    <w:rsid w:val="001C5AD5"/>
    <w:rsid w:val="001C5C07"/>
    <w:rsid w:val="001C5F65"/>
    <w:rsid w:val="001C5FC6"/>
    <w:rsid w:val="001C6387"/>
    <w:rsid w:val="001C64BD"/>
    <w:rsid w:val="001C6563"/>
    <w:rsid w:val="001C6D1E"/>
    <w:rsid w:val="001C78BC"/>
    <w:rsid w:val="001D0159"/>
    <w:rsid w:val="001D08F2"/>
    <w:rsid w:val="001D0AC8"/>
    <w:rsid w:val="001D1227"/>
    <w:rsid w:val="001D21EF"/>
    <w:rsid w:val="001D2483"/>
    <w:rsid w:val="001D2C89"/>
    <w:rsid w:val="001D2CDA"/>
    <w:rsid w:val="001D3252"/>
    <w:rsid w:val="001D4717"/>
    <w:rsid w:val="001D47CA"/>
    <w:rsid w:val="001D4939"/>
    <w:rsid w:val="001D5150"/>
    <w:rsid w:val="001D5359"/>
    <w:rsid w:val="001D592D"/>
    <w:rsid w:val="001D61FE"/>
    <w:rsid w:val="001D69B4"/>
    <w:rsid w:val="001E018D"/>
    <w:rsid w:val="001E01C5"/>
    <w:rsid w:val="001E0380"/>
    <w:rsid w:val="001E0A89"/>
    <w:rsid w:val="001E0C90"/>
    <w:rsid w:val="001E113D"/>
    <w:rsid w:val="001E1405"/>
    <w:rsid w:val="001E14E9"/>
    <w:rsid w:val="001E1CE0"/>
    <w:rsid w:val="001E234B"/>
    <w:rsid w:val="001E27CE"/>
    <w:rsid w:val="001E2C7E"/>
    <w:rsid w:val="001E30D1"/>
    <w:rsid w:val="001E3211"/>
    <w:rsid w:val="001E35E3"/>
    <w:rsid w:val="001E3753"/>
    <w:rsid w:val="001E4523"/>
    <w:rsid w:val="001E45D4"/>
    <w:rsid w:val="001E499C"/>
    <w:rsid w:val="001E4CFB"/>
    <w:rsid w:val="001E5204"/>
    <w:rsid w:val="001E5841"/>
    <w:rsid w:val="001E5BA3"/>
    <w:rsid w:val="001E625A"/>
    <w:rsid w:val="001E6548"/>
    <w:rsid w:val="001E6916"/>
    <w:rsid w:val="001E6CF1"/>
    <w:rsid w:val="001E6FB3"/>
    <w:rsid w:val="001E7258"/>
    <w:rsid w:val="001E76E2"/>
    <w:rsid w:val="001E78AE"/>
    <w:rsid w:val="001E7B96"/>
    <w:rsid w:val="001E7DCC"/>
    <w:rsid w:val="001F0B19"/>
    <w:rsid w:val="001F1F4E"/>
    <w:rsid w:val="001F28EC"/>
    <w:rsid w:val="001F2BF7"/>
    <w:rsid w:val="001F2FE0"/>
    <w:rsid w:val="001F3845"/>
    <w:rsid w:val="001F3964"/>
    <w:rsid w:val="001F43E7"/>
    <w:rsid w:val="001F5274"/>
    <w:rsid w:val="001F5544"/>
    <w:rsid w:val="001F55D4"/>
    <w:rsid w:val="001F6551"/>
    <w:rsid w:val="001F6F46"/>
    <w:rsid w:val="002005E1"/>
    <w:rsid w:val="00201153"/>
    <w:rsid w:val="002014DC"/>
    <w:rsid w:val="00201503"/>
    <w:rsid w:val="002018C7"/>
    <w:rsid w:val="002027B0"/>
    <w:rsid w:val="00202895"/>
    <w:rsid w:val="00202B43"/>
    <w:rsid w:val="0020403C"/>
    <w:rsid w:val="0020411A"/>
    <w:rsid w:val="00204781"/>
    <w:rsid w:val="00205445"/>
    <w:rsid w:val="0020582A"/>
    <w:rsid w:val="00205AE5"/>
    <w:rsid w:val="0020603A"/>
    <w:rsid w:val="002061B1"/>
    <w:rsid w:val="002067E5"/>
    <w:rsid w:val="00206E69"/>
    <w:rsid w:val="00206EEB"/>
    <w:rsid w:val="0020769D"/>
    <w:rsid w:val="00207820"/>
    <w:rsid w:val="00207ECD"/>
    <w:rsid w:val="00207F1E"/>
    <w:rsid w:val="00207F9E"/>
    <w:rsid w:val="0021066F"/>
    <w:rsid w:val="00211317"/>
    <w:rsid w:val="00211764"/>
    <w:rsid w:val="00211BDD"/>
    <w:rsid w:val="00211C61"/>
    <w:rsid w:val="00212509"/>
    <w:rsid w:val="00212827"/>
    <w:rsid w:val="00212967"/>
    <w:rsid w:val="0021338B"/>
    <w:rsid w:val="002134C3"/>
    <w:rsid w:val="00213718"/>
    <w:rsid w:val="00214D11"/>
    <w:rsid w:val="00214F83"/>
    <w:rsid w:val="00215172"/>
    <w:rsid w:val="00216AF1"/>
    <w:rsid w:val="00216DAC"/>
    <w:rsid w:val="00216E26"/>
    <w:rsid w:val="00216F7E"/>
    <w:rsid w:val="0021711A"/>
    <w:rsid w:val="002172EC"/>
    <w:rsid w:val="00217B75"/>
    <w:rsid w:val="0022012A"/>
    <w:rsid w:val="002206E0"/>
    <w:rsid w:val="0022079F"/>
    <w:rsid w:val="0022082B"/>
    <w:rsid w:val="00220DBB"/>
    <w:rsid w:val="0022123C"/>
    <w:rsid w:val="00221512"/>
    <w:rsid w:val="002216EA"/>
    <w:rsid w:val="00221704"/>
    <w:rsid w:val="00221A73"/>
    <w:rsid w:val="00222ACA"/>
    <w:rsid w:val="002234A3"/>
    <w:rsid w:val="00223CBB"/>
    <w:rsid w:val="002241DB"/>
    <w:rsid w:val="002247D7"/>
    <w:rsid w:val="00224919"/>
    <w:rsid w:val="0022699D"/>
    <w:rsid w:val="002272B2"/>
    <w:rsid w:val="0023054B"/>
    <w:rsid w:val="002309CF"/>
    <w:rsid w:val="0023101F"/>
    <w:rsid w:val="002310E6"/>
    <w:rsid w:val="002319E8"/>
    <w:rsid w:val="00231A88"/>
    <w:rsid w:val="00231B48"/>
    <w:rsid w:val="00231DCF"/>
    <w:rsid w:val="002323C1"/>
    <w:rsid w:val="0023289E"/>
    <w:rsid w:val="00233DF1"/>
    <w:rsid w:val="00233E27"/>
    <w:rsid w:val="0023415A"/>
    <w:rsid w:val="002347CC"/>
    <w:rsid w:val="00234EDA"/>
    <w:rsid w:val="00235407"/>
    <w:rsid w:val="00235570"/>
    <w:rsid w:val="002356DD"/>
    <w:rsid w:val="00236C46"/>
    <w:rsid w:val="002371D7"/>
    <w:rsid w:val="0023741F"/>
    <w:rsid w:val="00237E09"/>
    <w:rsid w:val="002400F3"/>
    <w:rsid w:val="002405C1"/>
    <w:rsid w:val="002407EA"/>
    <w:rsid w:val="00240C3C"/>
    <w:rsid w:val="002412C4"/>
    <w:rsid w:val="0024274B"/>
    <w:rsid w:val="00242964"/>
    <w:rsid w:val="00242AB8"/>
    <w:rsid w:val="00243BB6"/>
    <w:rsid w:val="00244143"/>
    <w:rsid w:val="00244883"/>
    <w:rsid w:val="00244EE8"/>
    <w:rsid w:val="0024631C"/>
    <w:rsid w:val="00246540"/>
    <w:rsid w:val="00246A7C"/>
    <w:rsid w:val="00246C9D"/>
    <w:rsid w:val="00246FCD"/>
    <w:rsid w:val="00247C38"/>
    <w:rsid w:val="00250112"/>
    <w:rsid w:val="00251179"/>
    <w:rsid w:val="002518F1"/>
    <w:rsid w:val="00252542"/>
    <w:rsid w:val="0025286B"/>
    <w:rsid w:val="002532A1"/>
    <w:rsid w:val="0025631F"/>
    <w:rsid w:val="00256605"/>
    <w:rsid w:val="00256864"/>
    <w:rsid w:val="002572AC"/>
    <w:rsid w:val="002574D0"/>
    <w:rsid w:val="00260132"/>
    <w:rsid w:val="00260517"/>
    <w:rsid w:val="00260572"/>
    <w:rsid w:val="0026143B"/>
    <w:rsid w:val="0026166D"/>
    <w:rsid w:val="00261A8A"/>
    <w:rsid w:val="00262EE3"/>
    <w:rsid w:val="002633ED"/>
    <w:rsid w:val="0026449B"/>
    <w:rsid w:val="002649EE"/>
    <w:rsid w:val="00265526"/>
    <w:rsid w:val="0026574A"/>
    <w:rsid w:val="00266D35"/>
    <w:rsid w:val="00266F7C"/>
    <w:rsid w:val="00267A64"/>
    <w:rsid w:val="00267ED0"/>
    <w:rsid w:val="00270A19"/>
    <w:rsid w:val="00271492"/>
    <w:rsid w:val="002716B9"/>
    <w:rsid w:val="00271DFA"/>
    <w:rsid w:val="00271F82"/>
    <w:rsid w:val="00272CFC"/>
    <w:rsid w:val="00272FDD"/>
    <w:rsid w:val="0027303C"/>
    <w:rsid w:val="002731AB"/>
    <w:rsid w:val="00273CD0"/>
    <w:rsid w:val="00274AAA"/>
    <w:rsid w:val="00274B7A"/>
    <w:rsid w:val="00274E16"/>
    <w:rsid w:val="00274E54"/>
    <w:rsid w:val="002758B6"/>
    <w:rsid w:val="00275BC5"/>
    <w:rsid w:val="002762EA"/>
    <w:rsid w:val="00276306"/>
    <w:rsid w:val="00276525"/>
    <w:rsid w:val="002769C6"/>
    <w:rsid w:val="00277254"/>
    <w:rsid w:val="002778BF"/>
    <w:rsid w:val="00277C12"/>
    <w:rsid w:val="00280226"/>
    <w:rsid w:val="00280879"/>
    <w:rsid w:val="00280CB1"/>
    <w:rsid w:val="00280F37"/>
    <w:rsid w:val="00282478"/>
    <w:rsid w:val="00282820"/>
    <w:rsid w:val="00282C25"/>
    <w:rsid w:val="00282D03"/>
    <w:rsid w:val="00282D5F"/>
    <w:rsid w:val="00284DF3"/>
    <w:rsid w:val="00285FC7"/>
    <w:rsid w:val="0028624C"/>
    <w:rsid w:val="0028678C"/>
    <w:rsid w:val="002873BD"/>
    <w:rsid w:val="00287740"/>
    <w:rsid w:val="00290AEC"/>
    <w:rsid w:val="00292DB3"/>
    <w:rsid w:val="0029308F"/>
    <w:rsid w:val="00293596"/>
    <w:rsid w:val="00293F47"/>
    <w:rsid w:val="002940B0"/>
    <w:rsid w:val="00295A98"/>
    <w:rsid w:val="00295E17"/>
    <w:rsid w:val="002973F0"/>
    <w:rsid w:val="00297846"/>
    <w:rsid w:val="002A0291"/>
    <w:rsid w:val="002A0529"/>
    <w:rsid w:val="002A064A"/>
    <w:rsid w:val="002A282B"/>
    <w:rsid w:val="002A30B4"/>
    <w:rsid w:val="002A3789"/>
    <w:rsid w:val="002A4271"/>
    <w:rsid w:val="002A4591"/>
    <w:rsid w:val="002A5289"/>
    <w:rsid w:val="002A52F7"/>
    <w:rsid w:val="002A54B3"/>
    <w:rsid w:val="002A5969"/>
    <w:rsid w:val="002A638D"/>
    <w:rsid w:val="002A64D7"/>
    <w:rsid w:val="002A661D"/>
    <w:rsid w:val="002A6A87"/>
    <w:rsid w:val="002A6A8B"/>
    <w:rsid w:val="002A6AE7"/>
    <w:rsid w:val="002A7A91"/>
    <w:rsid w:val="002B0192"/>
    <w:rsid w:val="002B0FA2"/>
    <w:rsid w:val="002B3532"/>
    <w:rsid w:val="002B353B"/>
    <w:rsid w:val="002B3892"/>
    <w:rsid w:val="002B478D"/>
    <w:rsid w:val="002B485D"/>
    <w:rsid w:val="002B491B"/>
    <w:rsid w:val="002B4D81"/>
    <w:rsid w:val="002B4F2C"/>
    <w:rsid w:val="002B5582"/>
    <w:rsid w:val="002B58C7"/>
    <w:rsid w:val="002B5B45"/>
    <w:rsid w:val="002B5DF1"/>
    <w:rsid w:val="002B701F"/>
    <w:rsid w:val="002C04D5"/>
    <w:rsid w:val="002C0D5D"/>
    <w:rsid w:val="002C163E"/>
    <w:rsid w:val="002C18AB"/>
    <w:rsid w:val="002C1D29"/>
    <w:rsid w:val="002C1FEA"/>
    <w:rsid w:val="002C2618"/>
    <w:rsid w:val="002C3D1D"/>
    <w:rsid w:val="002C3F4A"/>
    <w:rsid w:val="002C4C91"/>
    <w:rsid w:val="002C5E1A"/>
    <w:rsid w:val="002C661C"/>
    <w:rsid w:val="002C6A7E"/>
    <w:rsid w:val="002C6F53"/>
    <w:rsid w:val="002C758D"/>
    <w:rsid w:val="002C7AED"/>
    <w:rsid w:val="002C7CF2"/>
    <w:rsid w:val="002D054F"/>
    <w:rsid w:val="002D0B4D"/>
    <w:rsid w:val="002D0D10"/>
    <w:rsid w:val="002D124E"/>
    <w:rsid w:val="002D1C44"/>
    <w:rsid w:val="002D3012"/>
    <w:rsid w:val="002D43D8"/>
    <w:rsid w:val="002D49AE"/>
    <w:rsid w:val="002D617C"/>
    <w:rsid w:val="002D6314"/>
    <w:rsid w:val="002D6DA8"/>
    <w:rsid w:val="002D75D2"/>
    <w:rsid w:val="002D7809"/>
    <w:rsid w:val="002D7ACE"/>
    <w:rsid w:val="002E0376"/>
    <w:rsid w:val="002E0451"/>
    <w:rsid w:val="002E04F7"/>
    <w:rsid w:val="002E07BE"/>
    <w:rsid w:val="002E1464"/>
    <w:rsid w:val="002E2E81"/>
    <w:rsid w:val="002E337A"/>
    <w:rsid w:val="002E3BFF"/>
    <w:rsid w:val="002E3F11"/>
    <w:rsid w:val="002E43E9"/>
    <w:rsid w:val="002E4CB4"/>
    <w:rsid w:val="002E5097"/>
    <w:rsid w:val="002E50D1"/>
    <w:rsid w:val="002E5990"/>
    <w:rsid w:val="002E5C93"/>
    <w:rsid w:val="002E6551"/>
    <w:rsid w:val="002E675E"/>
    <w:rsid w:val="002E6E46"/>
    <w:rsid w:val="002E7A11"/>
    <w:rsid w:val="002E7DC2"/>
    <w:rsid w:val="002F0768"/>
    <w:rsid w:val="002F1857"/>
    <w:rsid w:val="002F28C9"/>
    <w:rsid w:val="002F3421"/>
    <w:rsid w:val="002F3590"/>
    <w:rsid w:val="002F49A8"/>
    <w:rsid w:val="002F4C65"/>
    <w:rsid w:val="002F61CF"/>
    <w:rsid w:val="002F61E3"/>
    <w:rsid w:val="002F6A44"/>
    <w:rsid w:val="002F6B3D"/>
    <w:rsid w:val="002F75C6"/>
    <w:rsid w:val="002F7D59"/>
    <w:rsid w:val="002F7D8A"/>
    <w:rsid w:val="0030024D"/>
    <w:rsid w:val="00300414"/>
    <w:rsid w:val="0030055C"/>
    <w:rsid w:val="00300A60"/>
    <w:rsid w:val="00300AAB"/>
    <w:rsid w:val="0030192D"/>
    <w:rsid w:val="00302261"/>
    <w:rsid w:val="00302737"/>
    <w:rsid w:val="00302C03"/>
    <w:rsid w:val="00302E2F"/>
    <w:rsid w:val="00303A4F"/>
    <w:rsid w:val="00303CA7"/>
    <w:rsid w:val="00303F4E"/>
    <w:rsid w:val="00304A25"/>
    <w:rsid w:val="00304BCD"/>
    <w:rsid w:val="00304C2C"/>
    <w:rsid w:val="0030526E"/>
    <w:rsid w:val="00305CE0"/>
    <w:rsid w:val="0030641E"/>
    <w:rsid w:val="00306716"/>
    <w:rsid w:val="00306EF2"/>
    <w:rsid w:val="003071B7"/>
    <w:rsid w:val="00307BCA"/>
    <w:rsid w:val="00307F55"/>
    <w:rsid w:val="003107D8"/>
    <w:rsid w:val="00310FD3"/>
    <w:rsid w:val="00311165"/>
    <w:rsid w:val="003124ED"/>
    <w:rsid w:val="00313182"/>
    <w:rsid w:val="003132AE"/>
    <w:rsid w:val="003134E0"/>
    <w:rsid w:val="00313E91"/>
    <w:rsid w:val="00314F89"/>
    <w:rsid w:val="00315A11"/>
    <w:rsid w:val="00315A84"/>
    <w:rsid w:val="00315ECE"/>
    <w:rsid w:val="0031627C"/>
    <w:rsid w:val="00316917"/>
    <w:rsid w:val="00316A7D"/>
    <w:rsid w:val="00316FF0"/>
    <w:rsid w:val="0031721D"/>
    <w:rsid w:val="003173AF"/>
    <w:rsid w:val="003178DD"/>
    <w:rsid w:val="00317F9A"/>
    <w:rsid w:val="00320A5D"/>
    <w:rsid w:val="00321140"/>
    <w:rsid w:val="003213C9"/>
    <w:rsid w:val="00321744"/>
    <w:rsid w:val="00321911"/>
    <w:rsid w:val="003223D2"/>
    <w:rsid w:val="00322548"/>
    <w:rsid w:val="003225CF"/>
    <w:rsid w:val="00322FE2"/>
    <w:rsid w:val="00324628"/>
    <w:rsid w:val="0032468C"/>
    <w:rsid w:val="00324FAD"/>
    <w:rsid w:val="0032550A"/>
    <w:rsid w:val="00325DB5"/>
    <w:rsid w:val="0032609B"/>
    <w:rsid w:val="00326301"/>
    <w:rsid w:val="003266F1"/>
    <w:rsid w:val="003269F1"/>
    <w:rsid w:val="00326B03"/>
    <w:rsid w:val="0033026F"/>
    <w:rsid w:val="00330B7F"/>
    <w:rsid w:val="00330C3E"/>
    <w:rsid w:val="00330EBF"/>
    <w:rsid w:val="00331886"/>
    <w:rsid w:val="00331921"/>
    <w:rsid w:val="00331D5A"/>
    <w:rsid w:val="003342BC"/>
    <w:rsid w:val="00334BD6"/>
    <w:rsid w:val="00335B3A"/>
    <w:rsid w:val="003366DE"/>
    <w:rsid w:val="00336981"/>
    <w:rsid w:val="00336A3B"/>
    <w:rsid w:val="00336B49"/>
    <w:rsid w:val="003372F2"/>
    <w:rsid w:val="00341276"/>
    <w:rsid w:val="00341833"/>
    <w:rsid w:val="003420C2"/>
    <w:rsid w:val="003422CC"/>
    <w:rsid w:val="0034269F"/>
    <w:rsid w:val="00342ED0"/>
    <w:rsid w:val="003435AA"/>
    <w:rsid w:val="003436D8"/>
    <w:rsid w:val="003437F7"/>
    <w:rsid w:val="00343AE0"/>
    <w:rsid w:val="0034524B"/>
    <w:rsid w:val="0034531A"/>
    <w:rsid w:val="0034604B"/>
    <w:rsid w:val="003460CD"/>
    <w:rsid w:val="0034655F"/>
    <w:rsid w:val="00346961"/>
    <w:rsid w:val="00346A41"/>
    <w:rsid w:val="00346BE8"/>
    <w:rsid w:val="00347A07"/>
    <w:rsid w:val="00350658"/>
    <w:rsid w:val="00350894"/>
    <w:rsid w:val="00350A8F"/>
    <w:rsid w:val="00350B1B"/>
    <w:rsid w:val="00351887"/>
    <w:rsid w:val="00351A3A"/>
    <w:rsid w:val="00352630"/>
    <w:rsid w:val="00353441"/>
    <w:rsid w:val="00353751"/>
    <w:rsid w:val="00353A2D"/>
    <w:rsid w:val="003540AE"/>
    <w:rsid w:val="00354736"/>
    <w:rsid w:val="00354A53"/>
    <w:rsid w:val="003552E4"/>
    <w:rsid w:val="0035595C"/>
    <w:rsid w:val="0035636F"/>
    <w:rsid w:val="00357138"/>
    <w:rsid w:val="0036063B"/>
    <w:rsid w:val="00360D2B"/>
    <w:rsid w:val="0036175E"/>
    <w:rsid w:val="00361E00"/>
    <w:rsid w:val="003620D3"/>
    <w:rsid w:val="00362575"/>
    <w:rsid w:val="00362635"/>
    <w:rsid w:val="00362D9B"/>
    <w:rsid w:val="0036352F"/>
    <w:rsid w:val="0036461C"/>
    <w:rsid w:val="00364AB9"/>
    <w:rsid w:val="00364E55"/>
    <w:rsid w:val="00365364"/>
    <w:rsid w:val="003656E0"/>
    <w:rsid w:val="003657F8"/>
    <w:rsid w:val="003659D2"/>
    <w:rsid w:val="00365A8F"/>
    <w:rsid w:val="00366048"/>
    <w:rsid w:val="0036691E"/>
    <w:rsid w:val="00366EB0"/>
    <w:rsid w:val="00366EC2"/>
    <w:rsid w:val="00366FC7"/>
    <w:rsid w:val="00367AAF"/>
    <w:rsid w:val="00367C88"/>
    <w:rsid w:val="00370397"/>
    <w:rsid w:val="003707A0"/>
    <w:rsid w:val="003707AC"/>
    <w:rsid w:val="00371299"/>
    <w:rsid w:val="00371E54"/>
    <w:rsid w:val="00372620"/>
    <w:rsid w:val="003727AE"/>
    <w:rsid w:val="00372C75"/>
    <w:rsid w:val="0037342A"/>
    <w:rsid w:val="00373464"/>
    <w:rsid w:val="0037469B"/>
    <w:rsid w:val="00375200"/>
    <w:rsid w:val="003752E8"/>
    <w:rsid w:val="003760A7"/>
    <w:rsid w:val="00376822"/>
    <w:rsid w:val="00376B14"/>
    <w:rsid w:val="003773FC"/>
    <w:rsid w:val="00377A9D"/>
    <w:rsid w:val="00377B49"/>
    <w:rsid w:val="00377D26"/>
    <w:rsid w:val="00380564"/>
    <w:rsid w:val="00380FA2"/>
    <w:rsid w:val="00381424"/>
    <w:rsid w:val="003814B8"/>
    <w:rsid w:val="00381D81"/>
    <w:rsid w:val="003827DA"/>
    <w:rsid w:val="00382A63"/>
    <w:rsid w:val="003831DC"/>
    <w:rsid w:val="003832C3"/>
    <w:rsid w:val="00383413"/>
    <w:rsid w:val="00383502"/>
    <w:rsid w:val="00384149"/>
    <w:rsid w:val="003844AC"/>
    <w:rsid w:val="0038471A"/>
    <w:rsid w:val="00384E5D"/>
    <w:rsid w:val="00385376"/>
    <w:rsid w:val="003864C3"/>
    <w:rsid w:val="00386647"/>
    <w:rsid w:val="0038664F"/>
    <w:rsid w:val="00386FE9"/>
    <w:rsid w:val="00387221"/>
    <w:rsid w:val="003878E4"/>
    <w:rsid w:val="0039030C"/>
    <w:rsid w:val="003908CF"/>
    <w:rsid w:val="00390B8B"/>
    <w:rsid w:val="00391251"/>
    <w:rsid w:val="00391827"/>
    <w:rsid w:val="00392016"/>
    <w:rsid w:val="00392937"/>
    <w:rsid w:val="00392EE9"/>
    <w:rsid w:val="00393372"/>
    <w:rsid w:val="00393B8A"/>
    <w:rsid w:val="003943D1"/>
    <w:rsid w:val="00394DE7"/>
    <w:rsid w:val="00395F3F"/>
    <w:rsid w:val="00396078"/>
    <w:rsid w:val="00396A4A"/>
    <w:rsid w:val="00396B9B"/>
    <w:rsid w:val="003A0067"/>
    <w:rsid w:val="003A031A"/>
    <w:rsid w:val="003A08FF"/>
    <w:rsid w:val="003A0D66"/>
    <w:rsid w:val="003A0E79"/>
    <w:rsid w:val="003A1678"/>
    <w:rsid w:val="003A1874"/>
    <w:rsid w:val="003A2CD2"/>
    <w:rsid w:val="003A31EC"/>
    <w:rsid w:val="003A3723"/>
    <w:rsid w:val="003A372F"/>
    <w:rsid w:val="003A3FB0"/>
    <w:rsid w:val="003A421F"/>
    <w:rsid w:val="003A49FA"/>
    <w:rsid w:val="003A5574"/>
    <w:rsid w:val="003A6394"/>
    <w:rsid w:val="003A67B6"/>
    <w:rsid w:val="003A69B8"/>
    <w:rsid w:val="003A6AF1"/>
    <w:rsid w:val="003A6F36"/>
    <w:rsid w:val="003A7B9B"/>
    <w:rsid w:val="003A7BB6"/>
    <w:rsid w:val="003B0C90"/>
    <w:rsid w:val="003B0FA0"/>
    <w:rsid w:val="003B3A82"/>
    <w:rsid w:val="003B3AF8"/>
    <w:rsid w:val="003B40FD"/>
    <w:rsid w:val="003B45FB"/>
    <w:rsid w:val="003B5200"/>
    <w:rsid w:val="003B55EC"/>
    <w:rsid w:val="003B5975"/>
    <w:rsid w:val="003B711D"/>
    <w:rsid w:val="003B72C4"/>
    <w:rsid w:val="003B738B"/>
    <w:rsid w:val="003C070D"/>
    <w:rsid w:val="003C18D5"/>
    <w:rsid w:val="003C1BFE"/>
    <w:rsid w:val="003C27CC"/>
    <w:rsid w:val="003C2E66"/>
    <w:rsid w:val="003C3534"/>
    <w:rsid w:val="003C447A"/>
    <w:rsid w:val="003C4588"/>
    <w:rsid w:val="003C48E7"/>
    <w:rsid w:val="003C543F"/>
    <w:rsid w:val="003C5E36"/>
    <w:rsid w:val="003C701E"/>
    <w:rsid w:val="003C7270"/>
    <w:rsid w:val="003C7496"/>
    <w:rsid w:val="003C7833"/>
    <w:rsid w:val="003D02D8"/>
    <w:rsid w:val="003D044F"/>
    <w:rsid w:val="003D08FA"/>
    <w:rsid w:val="003D106D"/>
    <w:rsid w:val="003D115A"/>
    <w:rsid w:val="003D162D"/>
    <w:rsid w:val="003D199D"/>
    <w:rsid w:val="003D1C37"/>
    <w:rsid w:val="003D2878"/>
    <w:rsid w:val="003D2B29"/>
    <w:rsid w:val="003D2B76"/>
    <w:rsid w:val="003D312D"/>
    <w:rsid w:val="003D34A0"/>
    <w:rsid w:val="003D3F6F"/>
    <w:rsid w:val="003D469C"/>
    <w:rsid w:val="003D474A"/>
    <w:rsid w:val="003D4C6A"/>
    <w:rsid w:val="003D5865"/>
    <w:rsid w:val="003D5BC7"/>
    <w:rsid w:val="003D69F1"/>
    <w:rsid w:val="003D723D"/>
    <w:rsid w:val="003D744A"/>
    <w:rsid w:val="003D7492"/>
    <w:rsid w:val="003D78A7"/>
    <w:rsid w:val="003D7C1E"/>
    <w:rsid w:val="003E01F4"/>
    <w:rsid w:val="003E0854"/>
    <w:rsid w:val="003E08C1"/>
    <w:rsid w:val="003E0FBE"/>
    <w:rsid w:val="003E0FD9"/>
    <w:rsid w:val="003E2093"/>
    <w:rsid w:val="003E20B7"/>
    <w:rsid w:val="003E24AA"/>
    <w:rsid w:val="003E2BD4"/>
    <w:rsid w:val="003E3A83"/>
    <w:rsid w:val="003E46F1"/>
    <w:rsid w:val="003E579A"/>
    <w:rsid w:val="003E6800"/>
    <w:rsid w:val="003E6B89"/>
    <w:rsid w:val="003F0492"/>
    <w:rsid w:val="003F051D"/>
    <w:rsid w:val="003F087E"/>
    <w:rsid w:val="003F0CB5"/>
    <w:rsid w:val="003F12B7"/>
    <w:rsid w:val="003F1552"/>
    <w:rsid w:val="003F17C0"/>
    <w:rsid w:val="003F202B"/>
    <w:rsid w:val="003F2A1C"/>
    <w:rsid w:val="003F2B71"/>
    <w:rsid w:val="003F30F7"/>
    <w:rsid w:val="003F3B85"/>
    <w:rsid w:val="003F3BD9"/>
    <w:rsid w:val="003F400D"/>
    <w:rsid w:val="003F4B93"/>
    <w:rsid w:val="003F65B5"/>
    <w:rsid w:val="003F6EB4"/>
    <w:rsid w:val="003F72D6"/>
    <w:rsid w:val="00400EC8"/>
    <w:rsid w:val="00401005"/>
    <w:rsid w:val="0040135A"/>
    <w:rsid w:val="00401F3A"/>
    <w:rsid w:val="00402AD3"/>
    <w:rsid w:val="004031C1"/>
    <w:rsid w:val="004038BA"/>
    <w:rsid w:val="00403FDC"/>
    <w:rsid w:val="00404063"/>
    <w:rsid w:val="00404124"/>
    <w:rsid w:val="00404E10"/>
    <w:rsid w:val="0040566C"/>
    <w:rsid w:val="00405865"/>
    <w:rsid w:val="00405932"/>
    <w:rsid w:val="00405B82"/>
    <w:rsid w:val="004064C5"/>
    <w:rsid w:val="004067AB"/>
    <w:rsid w:val="004068A7"/>
    <w:rsid w:val="00410DAD"/>
    <w:rsid w:val="004114AE"/>
    <w:rsid w:val="0041151A"/>
    <w:rsid w:val="00411633"/>
    <w:rsid w:val="00411D55"/>
    <w:rsid w:val="00412586"/>
    <w:rsid w:val="00412928"/>
    <w:rsid w:val="00412CC2"/>
    <w:rsid w:val="00412EA5"/>
    <w:rsid w:val="00413908"/>
    <w:rsid w:val="00413A1F"/>
    <w:rsid w:val="00414024"/>
    <w:rsid w:val="00414279"/>
    <w:rsid w:val="00414CFC"/>
    <w:rsid w:val="0041564B"/>
    <w:rsid w:val="00415C10"/>
    <w:rsid w:val="00416015"/>
    <w:rsid w:val="004160BF"/>
    <w:rsid w:val="0041652C"/>
    <w:rsid w:val="00416741"/>
    <w:rsid w:val="004167FF"/>
    <w:rsid w:val="004168B1"/>
    <w:rsid w:val="00416EE9"/>
    <w:rsid w:val="00416EF8"/>
    <w:rsid w:val="00417795"/>
    <w:rsid w:val="00417F73"/>
    <w:rsid w:val="00420481"/>
    <w:rsid w:val="00421360"/>
    <w:rsid w:val="0042166E"/>
    <w:rsid w:val="00421E51"/>
    <w:rsid w:val="00422694"/>
    <w:rsid w:val="00422A43"/>
    <w:rsid w:val="00423235"/>
    <w:rsid w:val="004234AE"/>
    <w:rsid w:val="004244C1"/>
    <w:rsid w:val="00424D5E"/>
    <w:rsid w:val="00425BAF"/>
    <w:rsid w:val="004264CE"/>
    <w:rsid w:val="00426C40"/>
    <w:rsid w:val="00430022"/>
    <w:rsid w:val="0043011F"/>
    <w:rsid w:val="0043037F"/>
    <w:rsid w:val="0043079B"/>
    <w:rsid w:val="00430F37"/>
    <w:rsid w:val="004312D7"/>
    <w:rsid w:val="00431F5A"/>
    <w:rsid w:val="00432432"/>
    <w:rsid w:val="004342BB"/>
    <w:rsid w:val="00434B6C"/>
    <w:rsid w:val="00435040"/>
    <w:rsid w:val="0043583B"/>
    <w:rsid w:val="00436754"/>
    <w:rsid w:val="004373A2"/>
    <w:rsid w:val="00437A39"/>
    <w:rsid w:val="00440E68"/>
    <w:rsid w:val="00441A64"/>
    <w:rsid w:val="00441F7C"/>
    <w:rsid w:val="0044280F"/>
    <w:rsid w:val="00442985"/>
    <w:rsid w:val="00442AD8"/>
    <w:rsid w:val="004434E0"/>
    <w:rsid w:val="004440A2"/>
    <w:rsid w:val="004448E2"/>
    <w:rsid w:val="00445AB8"/>
    <w:rsid w:val="00445B13"/>
    <w:rsid w:val="004461E4"/>
    <w:rsid w:val="00447A45"/>
    <w:rsid w:val="00447AF7"/>
    <w:rsid w:val="00450172"/>
    <w:rsid w:val="00450463"/>
    <w:rsid w:val="00450AF8"/>
    <w:rsid w:val="004528FE"/>
    <w:rsid w:val="00452B1B"/>
    <w:rsid w:val="00452B7C"/>
    <w:rsid w:val="00453DB6"/>
    <w:rsid w:val="00453E86"/>
    <w:rsid w:val="004557B3"/>
    <w:rsid w:val="00455938"/>
    <w:rsid w:val="0045594D"/>
    <w:rsid w:val="00455CC4"/>
    <w:rsid w:val="00456BC4"/>
    <w:rsid w:val="004609A6"/>
    <w:rsid w:val="00460AEE"/>
    <w:rsid w:val="004612AE"/>
    <w:rsid w:val="0046199F"/>
    <w:rsid w:val="00461ED9"/>
    <w:rsid w:val="004624FD"/>
    <w:rsid w:val="004626D5"/>
    <w:rsid w:val="00462AB5"/>
    <w:rsid w:val="00462CCA"/>
    <w:rsid w:val="00463B42"/>
    <w:rsid w:val="0046405A"/>
    <w:rsid w:val="00464A78"/>
    <w:rsid w:val="00464B5E"/>
    <w:rsid w:val="00464C69"/>
    <w:rsid w:val="00464D69"/>
    <w:rsid w:val="00464E04"/>
    <w:rsid w:val="00465AEA"/>
    <w:rsid w:val="004664F4"/>
    <w:rsid w:val="00466A31"/>
    <w:rsid w:val="00467475"/>
    <w:rsid w:val="0046775C"/>
    <w:rsid w:val="00467848"/>
    <w:rsid w:val="00467D10"/>
    <w:rsid w:val="0047070C"/>
    <w:rsid w:val="0047133E"/>
    <w:rsid w:val="00471785"/>
    <w:rsid w:val="00471A59"/>
    <w:rsid w:val="00471DF1"/>
    <w:rsid w:val="00472032"/>
    <w:rsid w:val="00472063"/>
    <w:rsid w:val="0047253B"/>
    <w:rsid w:val="00473868"/>
    <w:rsid w:val="00473A25"/>
    <w:rsid w:val="00473CBD"/>
    <w:rsid w:val="00474823"/>
    <w:rsid w:val="00474AD6"/>
    <w:rsid w:val="00474C53"/>
    <w:rsid w:val="00474EAB"/>
    <w:rsid w:val="004755AB"/>
    <w:rsid w:val="00475BA9"/>
    <w:rsid w:val="00476AF5"/>
    <w:rsid w:val="00476B08"/>
    <w:rsid w:val="00476CFD"/>
    <w:rsid w:val="00476DF2"/>
    <w:rsid w:val="00476E28"/>
    <w:rsid w:val="00477412"/>
    <w:rsid w:val="0047753F"/>
    <w:rsid w:val="004801AF"/>
    <w:rsid w:val="004810C3"/>
    <w:rsid w:val="004810EF"/>
    <w:rsid w:val="00481776"/>
    <w:rsid w:val="00481A57"/>
    <w:rsid w:val="00482A21"/>
    <w:rsid w:val="004833FF"/>
    <w:rsid w:val="004842B7"/>
    <w:rsid w:val="0048486E"/>
    <w:rsid w:val="00484CC5"/>
    <w:rsid w:val="00484DA8"/>
    <w:rsid w:val="00484F8A"/>
    <w:rsid w:val="0048562F"/>
    <w:rsid w:val="0048582C"/>
    <w:rsid w:val="00485B09"/>
    <w:rsid w:val="00485F4B"/>
    <w:rsid w:val="0048631C"/>
    <w:rsid w:val="004864CF"/>
    <w:rsid w:val="00487593"/>
    <w:rsid w:val="004878DF"/>
    <w:rsid w:val="00487959"/>
    <w:rsid w:val="00487CE1"/>
    <w:rsid w:val="00492398"/>
    <w:rsid w:val="00492713"/>
    <w:rsid w:val="00492BF8"/>
    <w:rsid w:val="0049460B"/>
    <w:rsid w:val="00494DA9"/>
    <w:rsid w:val="00494DC5"/>
    <w:rsid w:val="00495EF9"/>
    <w:rsid w:val="00495FEF"/>
    <w:rsid w:val="004965D4"/>
    <w:rsid w:val="00496CF5"/>
    <w:rsid w:val="00496E19"/>
    <w:rsid w:val="00496E63"/>
    <w:rsid w:val="0049702E"/>
    <w:rsid w:val="004A04A2"/>
    <w:rsid w:val="004A1604"/>
    <w:rsid w:val="004A1FBF"/>
    <w:rsid w:val="004A2905"/>
    <w:rsid w:val="004A322E"/>
    <w:rsid w:val="004A3461"/>
    <w:rsid w:val="004A402A"/>
    <w:rsid w:val="004A4205"/>
    <w:rsid w:val="004A53D8"/>
    <w:rsid w:val="004A5404"/>
    <w:rsid w:val="004A585F"/>
    <w:rsid w:val="004A58E0"/>
    <w:rsid w:val="004A5EB2"/>
    <w:rsid w:val="004A653F"/>
    <w:rsid w:val="004A6FE3"/>
    <w:rsid w:val="004A7323"/>
    <w:rsid w:val="004B056C"/>
    <w:rsid w:val="004B06AE"/>
    <w:rsid w:val="004B0D34"/>
    <w:rsid w:val="004B208F"/>
    <w:rsid w:val="004B23FA"/>
    <w:rsid w:val="004B26C5"/>
    <w:rsid w:val="004B2BB4"/>
    <w:rsid w:val="004B2C8A"/>
    <w:rsid w:val="004B2CAE"/>
    <w:rsid w:val="004B3334"/>
    <w:rsid w:val="004B3509"/>
    <w:rsid w:val="004B3D46"/>
    <w:rsid w:val="004B3ECE"/>
    <w:rsid w:val="004B4E89"/>
    <w:rsid w:val="004B50A2"/>
    <w:rsid w:val="004B5DD8"/>
    <w:rsid w:val="004B704C"/>
    <w:rsid w:val="004B721B"/>
    <w:rsid w:val="004B7316"/>
    <w:rsid w:val="004B7741"/>
    <w:rsid w:val="004B7DA9"/>
    <w:rsid w:val="004B7E06"/>
    <w:rsid w:val="004C0475"/>
    <w:rsid w:val="004C0615"/>
    <w:rsid w:val="004C0692"/>
    <w:rsid w:val="004C0936"/>
    <w:rsid w:val="004C0BEE"/>
    <w:rsid w:val="004C16FD"/>
    <w:rsid w:val="004C28E1"/>
    <w:rsid w:val="004C2FF4"/>
    <w:rsid w:val="004C3430"/>
    <w:rsid w:val="004C3897"/>
    <w:rsid w:val="004C393B"/>
    <w:rsid w:val="004C4307"/>
    <w:rsid w:val="004C44C0"/>
    <w:rsid w:val="004C4512"/>
    <w:rsid w:val="004C48E0"/>
    <w:rsid w:val="004C4E0B"/>
    <w:rsid w:val="004C510F"/>
    <w:rsid w:val="004C54C5"/>
    <w:rsid w:val="004C5B79"/>
    <w:rsid w:val="004C659F"/>
    <w:rsid w:val="004C6651"/>
    <w:rsid w:val="004C72AE"/>
    <w:rsid w:val="004C7450"/>
    <w:rsid w:val="004C775C"/>
    <w:rsid w:val="004D0476"/>
    <w:rsid w:val="004D0A75"/>
    <w:rsid w:val="004D136C"/>
    <w:rsid w:val="004D16F5"/>
    <w:rsid w:val="004D20F5"/>
    <w:rsid w:val="004D247C"/>
    <w:rsid w:val="004D3000"/>
    <w:rsid w:val="004D404C"/>
    <w:rsid w:val="004D4AE0"/>
    <w:rsid w:val="004D50D5"/>
    <w:rsid w:val="004D5565"/>
    <w:rsid w:val="004D6EB4"/>
    <w:rsid w:val="004D7040"/>
    <w:rsid w:val="004E026D"/>
    <w:rsid w:val="004E0DC3"/>
    <w:rsid w:val="004E12E3"/>
    <w:rsid w:val="004E14D5"/>
    <w:rsid w:val="004E1DAC"/>
    <w:rsid w:val="004E21C7"/>
    <w:rsid w:val="004E23C3"/>
    <w:rsid w:val="004E35AA"/>
    <w:rsid w:val="004E3D07"/>
    <w:rsid w:val="004E4081"/>
    <w:rsid w:val="004E518D"/>
    <w:rsid w:val="004E55DA"/>
    <w:rsid w:val="004E57FC"/>
    <w:rsid w:val="004E5ADD"/>
    <w:rsid w:val="004E5B4C"/>
    <w:rsid w:val="004E681C"/>
    <w:rsid w:val="004E689F"/>
    <w:rsid w:val="004E69D7"/>
    <w:rsid w:val="004E6C74"/>
    <w:rsid w:val="004E6EC0"/>
    <w:rsid w:val="004E7181"/>
    <w:rsid w:val="004E757B"/>
    <w:rsid w:val="004F0108"/>
    <w:rsid w:val="004F0186"/>
    <w:rsid w:val="004F0445"/>
    <w:rsid w:val="004F1097"/>
    <w:rsid w:val="004F18B1"/>
    <w:rsid w:val="004F1C57"/>
    <w:rsid w:val="004F1CAB"/>
    <w:rsid w:val="004F2131"/>
    <w:rsid w:val="004F2D85"/>
    <w:rsid w:val="004F2EBC"/>
    <w:rsid w:val="004F3598"/>
    <w:rsid w:val="004F43E9"/>
    <w:rsid w:val="004F443C"/>
    <w:rsid w:val="004F5263"/>
    <w:rsid w:val="004F533D"/>
    <w:rsid w:val="004F56E5"/>
    <w:rsid w:val="004F5C86"/>
    <w:rsid w:val="004F60A5"/>
    <w:rsid w:val="004F6425"/>
    <w:rsid w:val="004F6530"/>
    <w:rsid w:val="004F7029"/>
    <w:rsid w:val="004F7550"/>
    <w:rsid w:val="004F757B"/>
    <w:rsid w:val="0050045A"/>
    <w:rsid w:val="005007FD"/>
    <w:rsid w:val="00500CA7"/>
    <w:rsid w:val="00500CC1"/>
    <w:rsid w:val="005015D8"/>
    <w:rsid w:val="00502663"/>
    <w:rsid w:val="005026B8"/>
    <w:rsid w:val="005038E1"/>
    <w:rsid w:val="00503D19"/>
    <w:rsid w:val="005044A4"/>
    <w:rsid w:val="0050515D"/>
    <w:rsid w:val="00505A55"/>
    <w:rsid w:val="00505D56"/>
    <w:rsid w:val="00505F4C"/>
    <w:rsid w:val="00506A82"/>
    <w:rsid w:val="00506E87"/>
    <w:rsid w:val="0050744E"/>
    <w:rsid w:val="0050749F"/>
    <w:rsid w:val="00507645"/>
    <w:rsid w:val="00507B34"/>
    <w:rsid w:val="005123A6"/>
    <w:rsid w:val="00512C09"/>
    <w:rsid w:val="00512DD8"/>
    <w:rsid w:val="00512F28"/>
    <w:rsid w:val="00513922"/>
    <w:rsid w:val="005145E2"/>
    <w:rsid w:val="00514985"/>
    <w:rsid w:val="005151A0"/>
    <w:rsid w:val="00515B4D"/>
    <w:rsid w:val="00516362"/>
    <w:rsid w:val="00516ADB"/>
    <w:rsid w:val="00517201"/>
    <w:rsid w:val="005175F1"/>
    <w:rsid w:val="00517839"/>
    <w:rsid w:val="00517B17"/>
    <w:rsid w:val="00517CF9"/>
    <w:rsid w:val="005201AC"/>
    <w:rsid w:val="005201E3"/>
    <w:rsid w:val="005203A2"/>
    <w:rsid w:val="0052118A"/>
    <w:rsid w:val="00521285"/>
    <w:rsid w:val="00521750"/>
    <w:rsid w:val="00521A7B"/>
    <w:rsid w:val="00522347"/>
    <w:rsid w:val="005228BD"/>
    <w:rsid w:val="00522C24"/>
    <w:rsid w:val="00522DB9"/>
    <w:rsid w:val="0052393C"/>
    <w:rsid w:val="00523C34"/>
    <w:rsid w:val="00523CA4"/>
    <w:rsid w:val="00523EED"/>
    <w:rsid w:val="00525D14"/>
    <w:rsid w:val="00525F49"/>
    <w:rsid w:val="005261E1"/>
    <w:rsid w:val="00526753"/>
    <w:rsid w:val="005267E5"/>
    <w:rsid w:val="00526AC8"/>
    <w:rsid w:val="00526AFA"/>
    <w:rsid w:val="00530595"/>
    <w:rsid w:val="00530C07"/>
    <w:rsid w:val="00531681"/>
    <w:rsid w:val="00531F91"/>
    <w:rsid w:val="00532A60"/>
    <w:rsid w:val="0053356F"/>
    <w:rsid w:val="005336D4"/>
    <w:rsid w:val="005341F1"/>
    <w:rsid w:val="00535420"/>
    <w:rsid w:val="00535F07"/>
    <w:rsid w:val="00536165"/>
    <w:rsid w:val="005367D5"/>
    <w:rsid w:val="00536A14"/>
    <w:rsid w:val="005373A0"/>
    <w:rsid w:val="005376E1"/>
    <w:rsid w:val="00537941"/>
    <w:rsid w:val="00537B58"/>
    <w:rsid w:val="005404EC"/>
    <w:rsid w:val="00540655"/>
    <w:rsid w:val="00541B6E"/>
    <w:rsid w:val="00542776"/>
    <w:rsid w:val="00542B25"/>
    <w:rsid w:val="00542B9B"/>
    <w:rsid w:val="00542FF1"/>
    <w:rsid w:val="005431D0"/>
    <w:rsid w:val="005437B5"/>
    <w:rsid w:val="00543DC3"/>
    <w:rsid w:val="0054426E"/>
    <w:rsid w:val="00544CF4"/>
    <w:rsid w:val="00544E9F"/>
    <w:rsid w:val="0054590B"/>
    <w:rsid w:val="00547A68"/>
    <w:rsid w:val="0055039D"/>
    <w:rsid w:val="005503DB"/>
    <w:rsid w:val="005504A7"/>
    <w:rsid w:val="00550648"/>
    <w:rsid w:val="00551E3E"/>
    <w:rsid w:val="0055291B"/>
    <w:rsid w:val="00553E98"/>
    <w:rsid w:val="005549E9"/>
    <w:rsid w:val="00554DBD"/>
    <w:rsid w:val="0055505E"/>
    <w:rsid w:val="0055532C"/>
    <w:rsid w:val="0055592D"/>
    <w:rsid w:val="0055623B"/>
    <w:rsid w:val="005562C4"/>
    <w:rsid w:val="00556452"/>
    <w:rsid w:val="00556598"/>
    <w:rsid w:val="0055667E"/>
    <w:rsid w:val="00556837"/>
    <w:rsid w:val="00556B35"/>
    <w:rsid w:val="00557E01"/>
    <w:rsid w:val="00560E80"/>
    <w:rsid w:val="005619D4"/>
    <w:rsid w:val="005624EB"/>
    <w:rsid w:val="00564156"/>
    <w:rsid w:val="005642AA"/>
    <w:rsid w:val="00564F9B"/>
    <w:rsid w:val="0056531B"/>
    <w:rsid w:val="005655F3"/>
    <w:rsid w:val="005666D2"/>
    <w:rsid w:val="0056686B"/>
    <w:rsid w:val="00567957"/>
    <w:rsid w:val="00567AD0"/>
    <w:rsid w:val="005704E5"/>
    <w:rsid w:val="00570B6C"/>
    <w:rsid w:val="00570E0C"/>
    <w:rsid w:val="00570F4E"/>
    <w:rsid w:val="005721D6"/>
    <w:rsid w:val="0057314A"/>
    <w:rsid w:val="00573233"/>
    <w:rsid w:val="00573CBC"/>
    <w:rsid w:val="00575028"/>
    <w:rsid w:val="0057525C"/>
    <w:rsid w:val="00575418"/>
    <w:rsid w:val="0057693E"/>
    <w:rsid w:val="00576E43"/>
    <w:rsid w:val="00577A7C"/>
    <w:rsid w:val="00577AE0"/>
    <w:rsid w:val="00577B00"/>
    <w:rsid w:val="00580E62"/>
    <w:rsid w:val="00580F47"/>
    <w:rsid w:val="00581F90"/>
    <w:rsid w:val="00582D34"/>
    <w:rsid w:val="00582E75"/>
    <w:rsid w:val="0058483F"/>
    <w:rsid w:val="00584D9E"/>
    <w:rsid w:val="005851F4"/>
    <w:rsid w:val="00585917"/>
    <w:rsid w:val="00586376"/>
    <w:rsid w:val="005863E3"/>
    <w:rsid w:val="00586400"/>
    <w:rsid w:val="00586787"/>
    <w:rsid w:val="00586E5A"/>
    <w:rsid w:val="00587143"/>
    <w:rsid w:val="00587999"/>
    <w:rsid w:val="00587B3F"/>
    <w:rsid w:val="00590EAF"/>
    <w:rsid w:val="00591456"/>
    <w:rsid w:val="00591512"/>
    <w:rsid w:val="00591767"/>
    <w:rsid w:val="00591EB7"/>
    <w:rsid w:val="00592158"/>
    <w:rsid w:val="00592846"/>
    <w:rsid w:val="00592D04"/>
    <w:rsid w:val="0059305F"/>
    <w:rsid w:val="0059359C"/>
    <w:rsid w:val="0059375C"/>
    <w:rsid w:val="00593B45"/>
    <w:rsid w:val="00594070"/>
    <w:rsid w:val="0059418A"/>
    <w:rsid w:val="00594A48"/>
    <w:rsid w:val="00595103"/>
    <w:rsid w:val="00595DEB"/>
    <w:rsid w:val="005960B8"/>
    <w:rsid w:val="0059620B"/>
    <w:rsid w:val="00596E68"/>
    <w:rsid w:val="005A0F49"/>
    <w:rsid w:val="005A11C1"/>
    <w:rsid w:val="005A13D2"/>
    <w:rsid w:val="005A2693"/>
    <w:rsid w:val="005A3CF7"/>
    <w:rsid w:val="005A3E21"/>
    <w:rsid w:val="005A4135"/>
    <w:rsid w:val="005A467D"/>
    <w:rsid w:val="005A4B34"/>
    <w:rsid w:val="005A4BE8"/>
    <w:rsid w:val="005A4F3F"/>
    <w:rsid w:val="005A5F3E"/>
    <w:rsid w:val="005A6C05"/>
    <w:rsid w:val="005A6D4A"/>
    <w:rsid w:val="005B04B6"/>
    <w:rsid w:val="005B0DC8"/>
    <w:rsid w:val="005B1D91"/>
    <w:rsid w:val="005B2955"/>
    <w:rsid w:val="005B347F"/>
    <w:rsid w:val="005B37E3"/>
    <w:rsid w:val="005B45DD"/>
    <w:rsid w:val="005B4A05"/>
    <w:rsid w:val="005B4B79"/>
    <w:rsid w:val="005B50F3"/>
    <w:rsid w:val="005B530B"/>
    <w:rsid w:val="005B56F1"/>
    <w:rsid w:val="005B615C"/>
    <w:rsid w:val="005B694C"/>
    <w:rsid w:val="005B6AD6"/>
    <w:rsid w:val="005C0C59"/>
    <w:rsid w:val="005C14C0"/>
    <w:rsid w:val="005C1583"/>
    <w:rsid w:val="005C1C78"/>
    <w:rsid w:val="005C1EF9"/>
    <w:rsid w:val="005C1F59"/>
    <w:rsid w:val="005C23E6"/>
    <w:rsid w:val="005C2AAA"/>
    <w:rsid w:val="005C2DC0"/>
    <w:rsid w:val="005C43CA"/>
    <w:rsid w:val="005C497E"/>
    <w:rsid w:val="005C4BB9"/>
    <w:rsid w:val="005C4D23"/>
    <w:rsid w:val="005C5452"/>
    <w:rsid w:val="005C5613"/>
    <w:rsid w:val="005C577D"/>
    <w:rsid w:val="005C6754"/>
    <w:rsid w:val="005C6DC1"/>
    <w:rsid w:val="005C6E3F"/>
    <w:rsid w:val="005C78FA"/>
    <w:rsid w:val="005D0002"/>
    <w:rsid w:val="005D05E3"/>
    <w:rsid w:val="005D0A81"/>
    <w:rsid w:val="005D1B32"/>
    <w:rsid w:val="005D26CF"/>
    <w:rsid w:val="005D2C28"/>
    <w:rsid w:val="005D2E6F"/>
    <w:rsid w:val="005D3106"/>
    <w:rsid w:val="005D31EA"/>
    <w:rsid w:val="005D31F2"/>
    <w:rsid w:val="005D39B1"/>
    <w:rsid w:val="005D3AC7"/>
    <w:rsid w:val="005D56F4"/>
    <w:rsid w:val="005D5709"/>
    <w:rsid w:val="005D6CD6"/>
    <w:rsid w:val="005D73B4"/>
    <w:rsid w:val="005D7BE1"/>
    <w:rsid w:val="005D7DD7"/>
    <w:rsid w:val="005E0364"/>
    <w:rsid w:val="005E0627"/>
    <w:rsid w:val="005E1BEE"/>
    <w:rsid w:val="005E1FCA"/>
    <w:rsid w:val="005E398C"/>
    <w:rsid w:val="005E3DBF"/>
    <w:rsid w:val="005E3E83"/>
    <w:rsid w:val="005E45F7"/>
    <w:rsid w:val="005E462A"/>
    <w:rsid w:val="005E469C"/>
    <w:rsid w:val="005E4BA9"/>
    <w:rsid w:val="005E5BB5"/>
    <w:rsid w:val="005E6192"/>
    <w:rsid w:val="005E723B"/>
    <w:rsid w:val="005E7417"/>
    <w:rsid w:val="005E77A8"/>
    <w:rsid w:val="005E79CE"/>
    <w:rsid w:val="005F108C"/>
    <w:rsid w:val="005F128F"/>
    <w:rsid w:val="005F16B5"/>
    <w:rsid w:val="005F2211"/>
    <w:rsid w:val="005F2E3C"/>
    <w:rsid w:val="005F3442"/>
    <w:rsid w:val="005F3722"/>
    <w:rsid w:val="005F3F18"/>
    <w:rsid w:val="005F438F"/>
    <w:rsid w:val="005F489D"/>
    <w:rsid w:val="005F4D81"/>
    <w:rsid w:val="005F5508"/>
    <w:rsid w:val="005F5DD0"/>
    <w:rsid w:val="005F6016"/>
    <w:rsid w:val="005F610C"/>
    <w:rsid w:val="005F6814"/>
    <w:rsid w:val="005F71DF"/>
    <w:rsid w:val="005F7342"/>
    <w:rsid w:val="005F7506"/>
    <w:rsid w:val="005F769B"/>
    <w:rsid w:val="005F7846"/>
    <w:rsid w:val="005F7C95"/>
    <w:rsid w:val="006001EF"/>
    <w:rsid w:val="006009A3"/>
    <w:rsid w:val="006013D5"/>
    <w:rsid w:val="0060193F"/>
    <w:rsid w:val="00601D80"/>
    <w:rsid w:val="00602163"/>
    <w:rsid w:val="006032C9"/>
    <w:rsid w:val="006032F1"/>
    <w:rsid w:val="006036E8"/>
    <w:rsid w:val="00603DE9"/>
    <w:rsid w:val="0060406B"/>
    <w:rsid w:val="006040BC"/>
    <w:rsid w:val="00604306"/>
    <w:rsid w:val="0060448F"/>
    <w:rsid w:val="0060491A"/>
    <w:rsid w:val="00604DA7"/>
    <w:rsid w:val="006054A0"/>
    <w:rsid w:val="006059D9"/>
    <w:rsid w:val="00605A83"/>
    <w:rsid w:val="00605CAA"/>
    <w:rsid w:val="0060609D"/>
    <w:rsid w:val="00606AD4"/>
    <w:rsid w:val="00606C21"/>
    <w:rsid w:val="00606CA3"/>
    <w:rsid w:val="0060749E"/>
    <w:rsid w:val="00607B89"/>
    <w:rsid w:val="00610392"/>
    <w:rsid w:val="006104E3"/>
    <w:rsid w:val="00610538"/>
    <w:rsid w:val="006106B6"/>
    <w:rsid w:val="00610ADE"/>
    <w:rsid w:val="00610F40"/>
    <w:rsid w:val="00611260"/>
    <w:rsid w:val="00611298"/>
    <w:rsid w:val="006112B6"/>
    <w:rsid w:val="00611EEC"/>
    <w:rsid w:val="00613191"/>
    <w:rsid w:val="00613C51"/>
    <w:rsid w:val="00613F9D"/>
    <w:rsid w:val="006140EF"/>
    <w:rsid w:val="00614E5E"/>
    <w:rsid w:val="00614F65"/>
    <w:rsid w:val="00615341"/>
    <w:rsid w:val="00615CE1"/>
    <w:rsid w:val="00616C01"/>
    <w:rsid w:val="00616DFF"/>
    <w:rsid w:val="00616EC7"/>
    <w:rsid w:val="0061771E"/>
    <w:rsid w:val="006178F9"/>
    <w:rsid w:val="00617B96"/>
    <w:rsid w:val="0062008B"/>
    <w:rsid w:val="00620374"/>
    <w:rsid w:val="006208D8"/>
    <w:rsid w:val="00620A43"/>
    <w:rsid w:val="00621294"/>
    <w:rsid w:val="0062148B"/>
    <w:rsid w:val="0062163C"/>
    <w:rsid w:val="00621C80"/>
    <w:rsid w:val="00622502"/>
    <w:rsid w:val="006227E0"/>
    <w:rsid w:val="00622E35"/>
    <w:rsid w:val="00623F2A"/>
    <w:rsid w:val="00624101"/>
    <w:rsid w:val="006247D7"/>
    <w:rsid w:val="00625559"/>
    <w:rsid w:val="006255E9"/>
    <w:rsid w:val="00625C38"/>
    <w:rsid w:val="00625EEB"/>
    <w:rsid w:val="00626F50"/>
    <w:rsid w:val="00627389"/>
    <w:rsid w:val="0063023F"/>
    <w:rsid w:val="0063029E"/>
    <w:rsid w:val="00630AF4"/>
    <w:rsid w:val="00630EED"/>
    <w:rsid w:val="00630FB6"/>
    <w:rsid w:val="00631AE6"/>
    <w:rsid w:val="0063233B"/>
    <w:rsid w:val="006327AC"/>
    <w:rsid w:val="0063283A"/>
    <w:rsid w:val="00632B4D"/>
    <w:rsid w:val="00632EEC"/>
    <w:rsid w:val="00633533"/>
    <w:rsid w:val="0063373B"/>
    <w:rsid w:val="00633917"/>
    <w:rsid w:val="006350A1"/>
    <w:rsid w:val="006351EB"/>
    <w:rsid w:val="00635AEA"/>
    <w:rsid w:val="00635D17"/>
    <w:rsid w:val="006360FE"/>
    <w:rsid w:val="006364EE"/>
    <w:rsid w:val="00636B78"/>
    <w:rsid w:val="00636DCF"/>
    <w:rsid w:val="00636F03"/>
    <w:rsid w:val="0063780F"/>
    <w:rsid w:val="00637937"/>
    <w:rsid w:val="00637DDB"/>
    <w:rsid w:val="00640E60"/>
    <w:rsid w:val="00641C3C"/>
    <w:rsid w:val="00641DC9"/>
    <w:rsid w:val="00641EFB"/>
    <w:rsid w:val="00642523"/>
    <w:rsid w:val="00642F92"/>
    <w:rsid w:val="006430EB"/>
    <w:rsid w:val="0064508F"/>
    <w:rsid w:val="0064520E"/>
    <w:rsid w:val="00645446"/>
    <w:rsid w:val="00645AFD"/>
    <w:rsid w:val="006461E5"/>
    <w:rsid w:val="00646506"/>
    <w:rsid w:val="006466E9"/>
    <w:rsid w:val="00646A3B"/>
    <w:rsid w:val="00646CA7"/>
    <w:rsid w:val="00647083"/>
    <w:rsid w:val="0064735E"/>
    <w:rsid w:val="00647A6B"/>
    <w:rsid w:val="00650D32"/>
    <w:rsid w:val="00650E54"/>
    <w:rsid w:val="00651BFE"/>
    <w:rsid w:val="00651F7C"/>
    <w:rsid w:val="006520E0"/>
    <w:rsid w:val="00652287"/>
    <w:rsid w:val="006522CA"/>
    <w:rsid w:val="00652800"/>
    <w:rsid w:val="0065282C"/>
    <w:rsid w:val="006532DE"/>
    <w:rsid w:val="00653992"/>
    <w:rsid w:val="00653A54"/>
    <w:rsid w:val="00653F97"/>
    <w:rsid w:val="00654906"/>
    <w:rsid w:val="00655EB0"/>
    <w:rsid w:val="0065624D"/>
    <w:rsid w:val="006563B5"/>
    <w:rsid w:val="0065703C"/>
    <w:rsid w:val="0066065B"/>
    <w:rsid w:val="00660AE2"/>
    <w:rsid w:val="00660D5A"/>
    <w:rsid w:val="006615A9"/>
    <w:rsid w:val="0066194F"/>
    <w:rsid w:val="00662058"/>
    <w:rsid w:val="00662175"/>
    <w:rsid w:val="00662220"/>
    <w:rsid w:val="006627A4"/>
    <w:rsid w:val="006628D8"/>
    <w:rsid w:val="006628E4"/>
    <w:rsid w:val="00662B44"/>
    <w:rsid w:val="00663847"/>
    <w:rsid w:val="00664782"/>
    <w:rsid w:val="00665217"/>
    <w:rsid w:val="00665A5D"/>
    <w:rsid w:val="00666707"/>
    <w:rsid w:val="00666811"/>
    <w:rsid w:val="00667C2C"/>
    <w:rsid w:val="00670073"/>
    <w:rsid w:val="00670732"/>
    <w:rsid w:val="00671C04"/>
    <w:rsid w:val="00671E30"/>
    <w:rsid w:val="006725CE"/>
    <w:rsid w:val="006727FA"/>
    <w:rsid w:val="00673C51"/>
    <w:rsid w:val="00674B12"/>
    <w:rsid w:val="00675270"/>
    <w:rsid w:val="00675439"/>
    <w:rsid w:val="006756EF"/>
    <w:rsid w:val="00675C70"/>
    <w:rsid w:val="00676D71"/>
    <w:rsid w:val="00676E94"/>
    <w:rsid w:val="00680D2A"/>
    <w:rsid w:val="00681CF9"/>
    <w:rsid w:val="00681D83"/>
    <w:rsid w:val="00681E25"/>
    <w:rsid w:val="006821BC"/>
    <w:rsid w:val="006829C0"/>
    <w:rsid w:val="006835E1"/>
    <w:rsid w:val="00683963"/>
    <w:rsid w:val="00683A57"/>
    <w:rsid w:val="006843FA"/>
    <w:rsid w:val="00684F28"/>
    <w:rsid w:val="00685A64"/>
    <w:rsid w:val="00686286"/>
    <w:rsid w:val="00686716"/>
    <w:rsid w:val="00686AEC"/>
    <w:rsid w:val="00686B6F"/>
    <w:rsid w:val="00691211"/>
    <w:rsid w:val="00692059"/>
    <w:rsid w:val="0069272F"/>
    <w:rsid w:val="006935EA"/>
    <w:rsid w:val="00694362"/>
    <w:rsid w:val="00694579"/>
    <w:rsid w:val="00694BFF"/>
    <w:rsid w:val="00695032"/>
    <w:rsid w:val="00695B3E"/>
    <w:rsid w:val="00695FDC"/>
    <w:rsid w:val="00696F2A"/>
    <w:rsid w:val="00697012"/>
    <w:rsid w:val="0069772B"/>
    <w:rsid w:val="00697E88"/>
    <w:rsid w:val="006A00AA"/>
    <w:rsid w:val="006A059F"/>
    <w:rsid w:val="006A0AA0"/>
    <w:rsid w:val="006A0F69"/>
    <w:rsid w:val="006A1340"/>
    <w:rsid w:val="006A1664"/>
    <w:rsid w:val="006A16AB"/>
    <w:rsid w:val="006A19E1"/>
    <w:rsid w:val="006A25BE"/>
    <w:rsid w:val="006A31CD"/>
    <w:rsid w:val="006A331B"/>
    <w:rsid w:val="006A52CB"/>
    <w:rsid w:val="006A5687"/>
    <w:rsid w:val="006A57C9"/>
    <w:rsid w:val="006A5A75"/>
    <w:rsid w:val="006A5E29"/>
    <w:rsid w:val="006B0076"/>
    <w:rsid w:val="006B0693"/>
    <w:rsid w:val="006B0775"/>
    <w:rsid w:val="006B08E7"/>
    <w:rsid w:val="006B0A09"/>
    <w:rsid w:val="006B1642"/>
    <w:rsid w:val="006B228F"/>
    <w:rsid w:val="006B2C98"/>
    <w:rsid w:val="006B4DEF"/>
    <w:rsid w:val="006B5398"/>
    <w:rsid w:val="006B6AEB"/>
    <w:rsid w:val="006B7311"/>
    <w:rsid w:val="006B7714"/>
    <w:rsid w:val="006B7E8B"/>
    <w:rsid w:val="006C0769"/>
    <w:rsid w:val="006C12AB"/>
    <w:rsid w:val="006C1BAE"/>
    <w:rsid w:val="006C3EA1"/>
    <w:rsid w:val="006C4726"/>
    <w:rsid w:val="006C483F"/>
    <w:rsid w:val="006C5E13"/>
    <w:rsid w:val="006C6624"/>
    <w:rsid w:val="006C680D"/>
    <w:rsid w:val="006C6869"/>
    <w:rsid w:val="006C717E"/>
    <w:rsid w:val="006D0D2E"/>
    <w:rsid w:val="006D0EA5"/>
    <w:rsid w:val="006D0EF2"/>
    <w:rsid w:val="006D12B1"/>
    <w:rsid w:val="006D17E3"/>
    <w:rsid w:val="006D1A5E"/>
    <w:rsid w:val="006D276E"/>
    <w:rsid w:val="006D29C8"/>
    <w:rsid w:val="006D2D1E"/>
    <w:rsid w:val="006D317D"/>
    <w:rsid w:val="006D31FC"/>
    <w:rsid w:val="006D3236"/>
    <w:rsid w:val="006D36D0"/>
    <w:rsid w:val="006D3F2E"/>
    <w:rsid w:val="006D447F"/>
    <w:rsid w:val="006D4682"/>
    <w:rsid w:val="006D4A00"/>
    <w:rsid w:val="006D500E"/>
    <w:rsid w:val="006D6B5F"/>
    <w:rsid w:val="006E0C7B"/>
    <w:rsid w:val="006E0EF1"/>
    <w:rsid w:val="006E1E84"/>
    <w:rsid w:val="006E1EC0"/>
    <w:rsid w:val="006E2E0D"/>
    <w:rsid w:val="006E2F85"/>
    <w:rsid w:val="006E348E"/>
    <w:rsid w:val="006E3656"/>
    <w:rsid w:val="006E3F12"/>
    <w:rsid w:val="006E5F68"/>
    <w:rsid w:val="006E686B"/>
    <w:rsid w:val="006E69BA"/>
    <w:rsid w:val="006E7517"/>
    <w:rsid w:val="006E7B46"/>
    <w:rsid w:val="006E7F55"/>
    <w:rsid w:val="006F0580"/>
    <w:rsid w:val="006F165B"/>
    <w:rsid w:val="006F19C1"/>
    <w:rsid w:val="006F1D0C"/>
    <w:rsid w:val="006F2A8D"/>
    <w:rsid w:val="006F33A8"/>
    <w:rsid w:val="006F36B2"/>
    <w:rsid w:val="006F37EB"/>
    <w:rsid w:val="006F3957"/>
    <w:rsid w:val="006F4990"/>
    <w:rsid w:val="006F4E2B"/>
    <w:rsid w:val="006F4F78"/>
    <w:rsid w:val="006F5AE2"/>
    <w:rsid w:val="006F5FF4"/>
    <w:rsid w:val="006F6BC0"/>
    <w:rsid w:val="006F79D1"/>
    <w:rsid w:val="00700011"/>
    <w:rsid w:val="00700449"/>
    <w:rsid w:val="007006EA"/>
    <w:rsid w:val="00701102"/>
    <w:rsid w:val="00701131"/>
    <w:rsid w:val="00701E69"/>
    <w:rsid w:val="00702283"/>
    <w:rsid w:val="007022E5"/>
    <w:rsid w:val="007022F4"/>
    <w:rsid w:val="007036C5"/>
    <w:rsid w:val="0070371F"/>
    <w:rsid w:val="00703A07"/>
    <w:rsid w:val="00703EB1"/>
    <w:rsid w:val="00705198"/>
    <w:rsid w:val="007058F4"/>
    <w:rsid w:val="00705EE8"/>
    <w:rsid w:val="00706039"/>
    <w:rsid w:val="00707093"/>
    <w:rsid w:val="00710B5B"/>
    <w:rsid w:val="0071188D"/>
    <w:rsid w:val="00711CB9"/>
    <w:rsid w:val="007120DA"/>
    <w:rsid w:val="00712275"/>
    <w:rsid w:val="00712821"/>
    <w:rsid w:val="007130AA"/>
    <w:rsid w:val="007132E2"/>
    <w:rsid w:val="00713A86"/>
    <w:rsid w:val="00713C98"/>
    <w:rsid w:val="00714440"/>
    <w:rsid w:val="00714A62"/>
    <w:rsid w:val="00714EF0"/>
    <w:rsid w:val="007154CE"/>
    <w:rsid w:val="0071586A"/>
    <w:rsid w:val="00715B58"/>
    <w:rsid w:val="007168F6"/>
    <w:rsid w:val="00716CDF"/>
    <w:rsid w:val="0071731E"/>
    <w:rsid w:val="00717571"/>
    <w:rsid w:val="007202BD"/>
    <w:rsid w:val="00722AB9"/>
    <w:rsid w:val="007247E8"/>
    <w:rsid w:val="00724D6E"/>
    <w:rsid w:val="00724D7E"/>
    <w:rsid w:val="00724F3A"/>
    <w:rsid w:val="0072538F"/>
    <w:rsid w:val="00725571"/>
    <w:rsid w:val="007255DD"/>
    <w:rsid w:val="00725F97"/>
    <w:rsid w:val="0072652D"/>
    <w:rsid w:val="007265F4"/>
    <w:rsid w:val="00726F15"/>
    <w:rsid w:val="0072750C"/>
    <w:rsid w:val="007279FA"/>
    <w:rsid w:val="00727DD2"/>
    <w:rsid w:val="007305A4"/>
    <w:rsid w:val="0073139D"/>
    <w:rsid w:val="0073174D"/>
    <w:rsid w:val="00731823"/>
    <w:rsid w:val="00731E08"/>
    <w:rsid w:val="00731F35"/>
    <w:rsid w:val="007323EB"/>
    <w:rsid w:val="00732E3E"/>
    <w:rsid w:val="007336FB"/>
    <w:rsid w:val="0073410C"/>
    <w:rsid w:val="00734D92"/>
    <w:rsid w:val="00734D96"/>
    <w:rsid w:val="00734E7A"/>
    <w:rsid w:val="0073567B"/>
    <w:rsid w:val="007365BA"/>
    <w:rsid w:val="007366FA"/>
    <w:rsid w:val="00737AC1"/>
    <w:rsid w:val="00737BF2"/>
    <w:rsid w:val="007400F0"/>
    <w:rsid w:val="007409AB"/>
    <w:rsid w:val="00741538"/>
    <w:rsid w:val="00741E93"/>
    <w:rsid w:val="007421D1"/>
    <w:rsid w:val="0074300D"/>
    <w:rsid w:val="00743DAA"/>
    <w:rsid w:val="00744D7B"/>
    <w:rsid w:val="00745111"/>
    <w:rsid w:val="0074523D"/>
    <w:rsid w:val="007457A4"/>
    <w:rsid w:val="00745982"/>
    <w:rsid w:val="00746933"/>
    <w:rsid w:val="007471D6"/>
    <w:rsid w:val="00747C21"/>
    <w:rsid w:val="00747F86"/>
    <w:rsid w:val="007506BF"/>
    <w:rsid w:val="007508C4"/>
    <w:rsid w:val="00750E72"/>
    <w:rsid w:val="00751211"/>
    <w:rsid w:val="00751706"/>
    <w:rsid w:val="00752554"/>
    <w:rsid w:val="00752EB0"/>
    <w:rsid w:val="00754089"/>
    <w:rsid w:val="007547B5"/>
    <w:rsid w:val="00754C5E"/>
    <w:rsid w:val="00754D20"/>
    <w:rsid w:val="00756C4A"/>
    <w:rsid w:val="0075714D"/>
    <w:rsid w:val="00757727"/>
    <w:rsid w:val="00757B63"/>
    <w:rsid w:val="00760DEF"/>
    <w:rsid w:val="00761D94"/>
    <w:rsid w:val="00761F82"/>
    <w:rsid w:val="007629E5"/>
    <w:rsid w:val="00762DF4"/>
    <w:rsid w:val="00764052"/>
    <w:rsid w:val="007645A6"/>
    <w:rsid w:val="007647D8"/>
    <w:rsid w:val="00764F63"/>
    <w:rsid w:val="00764F65"/>
    <w:rsid w:val="007660EA"/>
    <w:rsid w:val="007661AC"/>
    <w:rsid w:val="0076627F"/>
    <w:rsid w:val="00766327"/>
    <w:rsid w:val="0076665C"/>
    <w:rsid w:val="00766AC7"/>
    <w:rsid w:val="00766C9C"/>
    <w:rsid w:val="00766CAE"/>
    <w:rsid w:val="007670AD"/>
    <w:rsid w:val="007672D6"/>
    <w:rsid w:val="00770881"/>
    <w:rsid w:val="0077096B"/>
    <w:rsid w:val="00770B19"/>
    <w:rsid w:val="00771AAD"/>
    <w:rsid w:val="007720E1"/>
    <w:rsid w:val="00773795"/>
    <w:rsid w:val="007743AF"/>
    <w:rsid w:val="007746EA"/>
    <w:rsid w:val="00774803"/>
    <w:rsid w:val="00774ABF"/>
    <w:rsid w:val="00774CE4"/>
    <w:rsid w:val="007752D6"/>
    <w:rsid w:val="007756AC"/>
    <w:rsid w:val="007761B7"/>
    <w:rsid w:val="00776A85"/>
    <w:rsid w:val="00776F31"/>
    <w:rsid w:val="00777395"/>
    <w:rsid w:val="007776EC"/>
    <w:rsid w:val="00777870"/>
    <w:rsid w:val="00777E7B"/>
    <w:rsid w:val="007801B0"/>
    <w:rsid w:val="0078131F"/>
    <w:rsid w:val="00781CFA"/>
    <w:rsid w:val="00782365"/>
    <w:rsid w:val="007825F0"/>
    <w:rsid w:val="007829CB"/>
    <w:rsid w:val="007844C6"/>
    <w:rsid w:val="007844CE"/>
    <w:rsid w:val="00784B1B"/>
    <w:rsid w:val="0078505B"/>
    <w:rsid w:val="00786D51"/>
    <w:rsid w:val="00787CB9"/>
    <w:rsid w:val="00787E5D"/>
    <w:rsid w:val="00787FB9"/>
    <w:rsid w:val="007902F2"/>
    <w:rsid w:val="007906ED"/>
    <w:rsid w:val="00791E01"/>
    <w:rsid w:val="00792453"/>
    <w:rsid w:val="00792593"/>
    <w:rsid w:val="007928F6"/>
    <w:rsid w:val="00793336"/>
    <w:rsid w:val="00793C5A"/>
    <w:rsid w:val="00793E2C"/>
    <w:rsid w:val="00795C94"/>
    <w:rsid w:val="00796D33"/>
    <w:rsid w:val="007970B9"/>
    <w:rsid w:val="007974F0"/>
    <w:rsid w:val="007A0B5D"/>
    <w:rsid w:val="007A1EDC"/>
    <w:rsid w:val="007A2588"/>
    <w:rsid w:val="007A25AC"/>
    <w:rsid w:val="007A297E"/>
    <w:rsid w:val="007A31B1"/>
    <w:rsid w:val="007A3EA4"/>
    <w:rsid w:val="007A4443"/>
    <w:rsid w:val="007A56BB"/>
    <w:rsid w:val="007A5761"/>
    <w:rsid w:val="007A5ACA"/>
    <w:rsid w:val="007A5D94"/>
    <w:rsid w:val="007A65A7"/>
    <w:rsid w:val="007A7226"/>
    <w:rsid w:val="007A7796"/>
    <w:rsid w:val="007B0121"/>
    <w:rsid w:val="007B01E7"/>
    <w:rsid w:val="007B0C33"/>
    <w:rsid w:val="007B0FCF"/>
    <w:rsid w:val="007B1327"/>
    <w:rsid w:val="007B1CA2"/>
    <w:rsid w:val="007B1EEB"/>
    <w:rsid w:val="007B1FB9"/>
    <w:rsid w:val="007B20C1"/>
    <w:rsid w:val="007B234F"/>
    <w:rsid w:val="007B236F"/>
    <w:rsid w:val="007B27C6"/>
    <w:rsid w:val="007B292D"/>
    <w:rsid w:val="007B2FCB"/>
    <w:rsid w:val="007B3E83"/>
    <w:rsid w:val="007B3FDC"/>
    <w:rsid w:val="007B5651"/>
    <w:rsid w:val="007B56A6"/>
    <w:rsid w:val="007B5B2B"/>
    <w:rsid w:val="007B63B6"/>
    <w:rsid w:val="007B67C7"/>
    <w:rsid w:val="007B6F22"/>
    <w:rsid w:val="007B73F7"/>
    <w:rsid w:val="007C02CD"/>
    <w:rsid w:val="007C0ACE"/>
    <w:rsid w:val="007C11C7"/>
    <w:rsid w:val="007C1BE9"/>
    <w:rsid w:val="007C2C47"/>
    <w:rsid w:val="007C36B6"/>
    <w:rsid w:val="007C3B4B"/>
    <w:rsid w:val="007C3F64"/>
    <w:rsid w:val="007C4964"/>
    <w:rsid w:val="007C5023"/>
    <w:rsid w:val="007C5644"/>
    <w:rsid w:val="007C596F"/>
    <w:rsid w:val="007C5FF1"/>
    <w:rsid w:val="007C6536"/>
    <w:rsid w:val="007C79C3"/>
    <w:rsid w:val="007D029A"/>
    <w:rsid w:val="007D13C5"/>
    <w:rsid w:val="007D1BD0"/>
    <w:rsid w:val="007D1D21"/>
    <w:rsid w:val="007D1E28"/>
    <w:rsid w:val="007D2C78"/>
    <w:rsid w:val="007D3AF2"/>
    <w:rsid w:val="007D51A8"/>
    <w:rsid w:val="007D5221"/>
    <w:rsid w:val="007D56E7"/>
    <w:rsid w:val="007D5791"/>
    <w:rsid w:val="007D5A7C"/>
    <w:rsid w:val="007D5F2A"/>
    <w:rsid w:val="007D5F4D"/>
    <w:rsid w:val="007D74F3"/>
    <w:rsid w:val="007D7568"/>
    <w:rsid w:val="007D7789"/>
    <w:rsid w:val="007D7C7F"/>
    <w:rsid w:val="007D7D19"/>
    <w:rsid w:val="007D7E13"/>
    <w:rsid w:val="007E00D2"/>
    <w:rsid w:val="007E0209"/>
    <w:rsid w:val="007E03FF"/>
    <w:rsid w:val="007E0BD5"/>
    <w:rsid w:val="007E0F94"/>
    <w:rsid w:val="007E187A"/>
    <w:rsid w:val="007E1980"/>
    <w:rsid w:val="007E2B13"/>
    <w:rsid w:val="007E2DA2"/>
    <w:rsid w:val="007E37FC"/>
    <w:rsid w:val="007E3B51"/>
    <w:rsid w:val="007E506B"/>
    <w:rsid w:val="007E6591"/>
    <w:rsid w:val="007E67A5"/>
    <w:rsid w:val="007E6C09"/>
    <w:rsid w:val="007E77D1"/>
    <w:rsid w:val="007E7C6D"/>
    <w:rsid w:val="007E7E5F"/>
    <w:rsid w:val="007F0A31"/>
    <w:rsid w:val="007F0DDC"/>
    <w:rsid w:val="007F11AD"/>
    <w:rsid w:val="007F11CB"/>
    <w:rsid w:val="007F135D"/>
    <w:rsid w:val="007F143B"/>
    <w:rsid w:val="007F1A0C"/>
    <w:rsid w:val="007F2D3F"/>
    <w:rsid w:val="007F471E"/>
    <w:rsid w:val="007F48F5"/>
    <w:rsid w:val="007F4B89"/>
    <w:rsid w:val="007F4BE9"/>
    <w:rsid w:val="007F5016"/>
    <w:rsid w:val="007F559A"/>
    <w:rsid w:val="007F579F"/>
    <w:rsid w:val="007F5AB7"/>
    <w:rsid w:val="007F6556"/>
    <w:rsid w:val="007F6680"/>
    <w:rsid w:val="007F6F33"/>
    <w:rsid w:val="007F71B6"/>
    <w:rsid w:val="007F7704"/>
    <w:rsid w:val="007F78DD"/>
    <w:rsid w:val="008000E7"/>
    <w:rsid w:val="008002B6"/>
    <w:rsid w:val="008011E0"/>
    <w:rsid w:val="0080162A"/>
    <w:rsid w:val="0080224B"/>
    <w:rsid w:val="0080235F"/>
    <w:rsid w:val="00802499"/>
    <w:rsid w:val="0080273B"/>
    <w:rsid w:val="0080294B"/>
    <w:rsid w:val="00802C0D"/>
    <w:rsid w:val="00803044"/>
    <w:rsid w:val="00803055"/>
    <w:rsid w:val="00803639"/>
    <w:rsid w:val="00803AFB"/>
    <w:rsid w:val="00803F23"/>
    <w:rsid w:val="00804103"/>
    <w:rsid w:val="0080418D"/>
    <w:rsid w:val="00804875"/>
    <w:rsid w:val="008055D0"/>
    <w:rsid w:val="008056E7"/>
    <w:rsid w:val="00805822"/>
    <w:rsid w:val="00805B35"/>
    <w:rsid w:val="00806AD6"/>
    <w:rsid w:val="00806E02"/>
    <w:rsid w:val="00807CD7"/>
    <w:rsid w:val="00807E21"/>
    <w:rsid w:val="0081071E"/>
    <w:rsid w:val="00811046"/>
    <w:rsid w:val="00811456"/>
    <w:rsid w:val="0081157C"/>
    <w:rsid w:val="00811D55"/>
    <w:rsid w:val="00811EEF"/>
    <w:rsid w:val="00812770"/>
    <w:rsid w:val="00812990"/>
    <w:rsid w:val="00812D9D"/>
    <w:rsid w:val="00812EB0"/>
    <w:rsid w:val="00813F20"/>
    <w:rsid w:val="00814162"/>
    <w:rsid w:val="00814C75"/>
    <w:rsid w:val="00814D26"/>
    <w:rsid w:val="008152C5"/>
    <w:rsid w:val="008153EA"/>
    <w:rsid w:val="008163CE"/>
    <w:rsid w:val="00816B27"/>
    <w:rsid w:val="00820C2E"/>
    <w:rsid w:val="0082126A"/>
    <w:rsid w:val="00821F92"/>
    <w:rsid w:val="00822295"/>
    <w:rsid w:val="0082396D"/>
    <w:rsid w:val="00824672"/>
    <w:rsid w:val="008247A6"/>
    <w:rsid w:val="00824808"/>
    <w:rsid w:val="00824EF1"/>
    <w:rsid w:val="008266F0"/>
    <w:rsid w:val="00826855"/>
    <w:rsid w:val="0082748D"/>
    <w:rsid w:val="00830137"/>
    <w:rsid w:val="00830161"/>
    <w:rsid w:val="008301D0"/>
    <w:rsid w:val="008301D6"/>
    <w:rsid w:val="0083071B"/>
    <w:rsid w:val="008309AA"/>
    <w:rsid w:val="00830D8D"/>
    <w:rsid w:val="00831CD8"/>
    <w:rsid w:val="00832428"/>
    <w:rsid w:val="00832D25"/>
    <w:rsid w:val="008333CC"/>
    <w:rsid w:val="00833AB5"/>
    <w:rsid w:val="00833C48"/>
    <w:rsid w:val="008346CD"/>
    <w:rsid w:val="008348A1"/>
    <w:rsid w:val="00834A0A"/>
    <w:rsid w:val="00834CF8"/>
    <w:rsid w:val="00834D72"/>
    <w:rsid w:val="0083537B"/>
    <w:rsid w:val="00835857"/>
    <w:rsid w:val="00835BFE"/>
    <w:rsid w:val="00835C03"/>
    <w:rsid w:val="00835E40"/>
    <w:rsid w:val="00836475"/>
    <w:rsid w:val="008367ED"/>
    <w:rsid w:val="00836BB8"/>
    <w:rsid w:val="008378EF"/>
    <w:rsid w:val="00840411"/>
    <w:rsid w:val="00840B62"/>
    <w:rsid w:val="00841C33"/>
    <w:rsid w:val="0084275B"/>
    <w:rsid w:val="00842942"/>
    <w:rsid w:val="008444BB"/>
    <w:rsid w:val="00844627"/>
    <w:rsid w:val="008446D4"/>
    <w:rsid w:val="008453E5"/>
    <w:rsid w:val="00845CFA"/>
    <w:rsid w:val="00845D71"/>
    <w:rsid w:val="00845EF2"/>
    <w:rsid w:val="008471CF"/>
    <w:rsid w:val="00847D0D"/>
    <w:rsid w:val="00847E22"/>
    <w:rsid w:val="00847FDB"/>
    <w:rsid w:val="00851271"/>
    <w:rsid w:val="0085250B"/>
    <w:rsid w:val="00852C91"/>
    <w:rsid w:val="00852D8E"/>
    <w:rsid w:val="0085328D"/>
    <w:rsid w:val="008536BE"/>
    <w:rsid w:val="008549FF"/>
    <w:rsid w:val="00855A8F"/>
    <w:rsid w:val="00855B53"/>
    <w:rsid w:val="00856AA2"/>
    <w:rsid w:val="008579E9"/>
    <w:rsid w:val="00860BCB"/>
    <w:rsid w:val="00860CFF"/>
    <w:rsid w:val="00861ABB"/>
    <w:rsid w:val="00861C5F"/>
    <w:rsid w:val="00861F06"/>
    <w:rsid w:val="0086257E"/>
    <w:rsid w:val="008628F0"/>
    <w:rsid w:val="00862DEE"/>
    <w:rsid w:val="00862F09"/>
    <w:rsid w:val="008633EE"/>
    <w:rsid w:val="00863D24"/>
    <w:rsid w:val="00863E88"/>
    <w:rsid w:val="00864686"/>
    <w:rsid w:val="00865467"/>
    <w:rsid w:val="00865C40"/>
    <w:rsid w:val="00865C4A"/>
    <w:rsid w:val="00866025"/>
    <w:rsid w:val="00870002"/>
    <w:rsid w:val="008700FF"/>
    <w:rsid w:val="00870AB5"/>
    <w:rsid w:val="008710D5"/>
    <w:rsid w:val="008713DA"/>
    <w:rsid w:val="00872653"/>
    <w:rsid w:val="00872D5B"/>
    <w:rsid w:val="00872E2B"/>
    <w:rsid w:val="0087313C"/>
    <w:rsid w:val="008732F2"/>
    <w:rsid w:val="00873D50"/>
    <w:rsid w:val="00873F79"/>
    <w:rsid w:val="00874273"/>
    <w:rsid w:val="0087482E"/>
    <w:rsid w:val="0087493A"/>
    <w:rsid w:val="00874C75"/>
    <w:rsid w:val="00874DFD"/>
    <w:rsid w:val="00874E58"/>
    <w:rsid w:val="0087559C"/>
    <w:rsid w:val="00875A9A"/>
    <w:rsid w:val="00875D51"/>
    <w:rsid w:val="00876528"/>
    <w:rsid w:val="00876741"/>
    <w:rsid w:val="0087686F"/>
    <w:rsid w:val="00877DCC"/>
    <w:rsid w:val="008807CD"/>
    <w:rsid w:val="00880E55"/>
    <w:rsid w:val="0088175D"/>
    <w:rsid w:val="008817B7"/>
    <w:rsid w:val="00881AC8"/>
    <w:rsid w:val="00881C0F"/>
    <w:rsid w:val="00881FF7"/>
    <w:rsid w:val="008828D6"/>
    <w:rsid w:val="00882DDC"/>
    <w:rsid w:val="00882F26"/>
    <w:rsid w:val="0088321E"/>
    <w:rsid w:val="0088398E"/>
    <w:rsid w:val="00884200"/>
    <w:rsid w:val="00884A80"/>
    <w:rsid w:val="00884B4C"/>
    <w:rsid w:val="008855D0"/>
    <w:rsid w:val="0088591F"/>
    <w:rsid w:val="00885F86"/>
    <w:rsid w:val="0088604B"/>
    <w:rsid w:val="0088628E"/>
    <w:rsid w:val="008863D3"/>
    <w:rsid w:val="00886FB6"/>
    <w:rsid w:val="00887E81"/>
    <w:rsid w:val="00890879"/>
    <w:rsid w:val="00890EA7"/>
    <w:rsid w:val="00892E2E"/>
    <w:rsid w:val="00893C15"/>
    <w:rsid w:val="00893CA0"/>
    <w:rsid w:val="008952B7"/>
    <w:rsid w:val="008955E9"/>
    <w:rsid w:val="00895FE6"/>
    <w:rsid w:val="008964A8"/>
    <w:rsid w:val="008965BA"/>
    <w:rsid w:val="00896C84"/>
    <w:rsid w:val="00896FE3"/>
    <w:rsid w:val="008970B1"/>
    <w:rsid w:val="0089732F"/>
    <w:rsid w:val="00897AA5"/>
    <w:rsid w:val="00897B33"/>
    <w:rsid w:val="008A0788"/>
    <w:rsid w:val="008A07DD"/>
    <w:rsid w:val="008A10AD"/>
    <w:rsid w:val="008A142C"/>
    <w:rsid w:val="008A16D7"/>
    <w:rsid w:val="008A1C3F"/>
    <w:rsid w:val="008A1DCC"/>
    <w:rsid w:val="008A20DB"/>
    <w:rsid w:val="008A2231"/>
    <w:rsid w:val="008A23CF"/>
    <w:rsid w:val="008A29CB"/>
    <w:rsid w:val="008A3303"/>
    <w:rsid w:val="008A35E7"/>
    <w:rsid w:val="008A3978"/>
    <w:rsid w:val="008A3D62"/>
    <w:rsid w:val="008A4171"/>
    <w:rsid w:val="008A4A9E"/>
    <w:rsid w:val="008A545E"/>
    <w:rsid w:val="008A54EB"/>
    <w:rsid w:val="008A6230"/>
    <w:rsid w:val="008A62C2"/>
    <w:rsid w:val="008A7A73"/>
    <w:rsid w:val="008A7B5C"/>
    <w:rsid w:val="008B04A2"/>
    <w:rsid w:val="008B07E9"/>
    <w:rsid w:val="008B14CE"/>
    <w:rsid w:val="008B162F"/>
    <w:rsid w:val="008B208C"/>
    <w:rsid w:val="008B2513"/>
    <w:rsid w:val="008B268F"/>
    <w:rsid w:val="008B391A"/>
    <w:rsid w:val="008B3FA3"/>
    <w:rsid w:val="008B4368"/>
    <w:rsid w:val="008B439F"/>
    <w:rsid w:val="008B55B7"/>
    <w:rsid w:val="008B565C"/>
    <w:rsid w:val="008B56B8"/>
    <w:rsid w:val="008B56D8"/>
    <w:rsid w:val="008B6FA0"/>
    <w:rsid w:val="008B7A54"/>
    <w:rsid w:val="008C0142"/>
    <w:rsid w:val="008C0509"/>
    <w:rsid w:val="008C0941"/>
    <w:rsid w:val="008C0D6C"/>
    <w:rsid w:val="008C2491"/>
    <w:rsid w:val="008C2663"/>
    <w:rsid w:val="008C2896"/>
    <w:rsid w:val="008C330F"/>
    <w:rsid w:val="008C41EF"/>
    <w:rsid w:val="008C4360"/>
    <w:rsid w:val="008C45B2"/>
    <w:rsid w:val="008C477B"/>
    <w:rsid w:val="008C4B9B"/>
    <w:rsid w:val="008C4EE8"/>
    <w:rsid w:val="008C540C"/>
    <w:rsid w:val="008C58A9"/>
    <w:rsid w:val="008C5B60"/>
    <w:rsid w:val="008C5CF1"/>
    <w:rsid w:val="008C7D32"/>
    <w:rsid w:val="008C7E5D"/>
    <w:rsid w:val="008D0230"/>
    <w:rsid w:val="008D05FA"/>
    <w:rsid w:val="008D0D48"/>
    <w:rsid w:val="008D1974"/>
    <w:rsid w:val="008D1BCB"/>
    <w:rsid w:val="008D24C5"/>
    <w:rsid w:val="008D484A"/>
    <w:rsid w:val="008D4A16"/>
    <w:rsid w:val="008D54C6"/>
    <w:rsid w:val="008D5A4D"/>
    <w:rsid w:val="008D67A0"/>
    <w:rsid w:val="008D6E57"/>
    <w:rsid w:val="008D7384"/>
    <w:rsid w:val="008D79F1"/>
    <w:rsid w:val="008D7CA6"/>
    <w:rsid w:val="008E0105"/>
    <w:rsid w:val="008E09B6"/>
    <w:rsid w:val="008E0D75"/>
    <w:rsid w:val="008E1168"/>
    <w:rsid w:val="008E1197"/>
    <w:rsid w:val="008E119A"/>
    <w:rsid w:val="008E13F4"/>
    <w:rsid w:val="008E16CB"/>
    <w:rsid w:val="008E17B5"/>
    <w:rsid w:val="008E24B1"/>
    <w:rsid w:val="008E2BEC"/>
    <w:rsid w:val="008E2E01"/>
    <w:rsid w:val="008E3069"/>
    <w:rsid w:val="008E3713"/>
    <w:rsid w:val="008E3A57"/>
    <w:rsid w:val="008E41A3"/>
    <w:rsid w:val="008E4AF3"/>
    <w:rsid w:val="008E53C3"/>
    <w:rsid w:val="008E6944"/>
    <w:rsid w:val="008E6CCF"/>
    <w:rsid w:val="008E6FAD"/>
    <w:rsid w:val="008E71E8"/>
    <w:rsid w:val="008E7735"/>
    <w:rsid w:val="008F0014"/>
    <w:rsid w:val="008F14F4"/>
    <w:rsid w:val="008F43F2"/>
    <w:rsid w:val="008F50D6"/>
    <w:rsid w:val="008F5256"/>
    <w:rsid w:val="008F5379"/>
    <w:rsid w:val="008F5ECD"/>
    <w:rsid w:val="008F608E"/>
    <w:rsid w:val="008F6AB1"/>
    <w:rsid w:val="008F6C0E"/>
    <w:rsid w:val="008F7411"/>
    <w:rsid w:val="00900127"/>
    <w:rsid w:val="009009A4"/>
    <w:rsid w:val="00900EB6"/>
    <w:rsid w:val="00901938"/>
    <w:rsid w:val="00902818"/>
    <w:rsid w:val="00902BCE"/>
    <w:rsid w:val="00903A78"/>
    <w:rsid w:val="00903E64"/>
    <w:rsid w:val="009041FB"/>
    <w:rsid w:val="00904C9E"/>
    <w:rsid w:val="009057B9"/>
    <w:rsid w:val="00906624"/>
    <w:rsid w:val="00907A62"/>
    <w:rsid w:val="0091069F"/>
    <w:rsid w:val="00911680"/>
    <w:rsid w:val="00911AFA"/>
    <w:rsid w:val="00911F84"/>
    <w:rsid w:val="00912647"/>
    <w:rsid w:val="00913089"/>
    <w:rsid w:val="0091312B"/>
    <w:rsid w:val="00913872"/>
    <w:rsid w:val="0091457C"/>
    <w:rsid w:val="00914632"/>
    <w:rsid w:val="009146D7"/>
    <w:rsid w:val="00914CE6"/>
    <w:rsid w:val="00914E68"/>
    <w:rsid w:val="009157AF"/>
    <w:rsid w:val="00916098"/>
    <w:rsid w:val="0091654E"/>
    <w:rsid w:val="0091671F"/>
    <w:rsid w:val="00916FC2"/>
    <w:rsid w:val="009170B4"/>
    <w:rsid w:val="009171AF"/>
    <w:rsid w:val="0091735D"/>
    <w:rsid w:val="00917827"/>
    <w:rsid w:val="00917ABD"/>
    <w:rsid w:val="00917B24"/>
    <w:rsid w:val="009201BD"/>
    <w:rsid w:val="0092053D"/>
    <w:rsid w:val="00920B61"/>
    <w:rsid w:val="009217CE"/>
    <w:rsid w:val="00921A1B"/>
    <w:rsid w:val="009227D2"/>
    <w:rsid w:val="00922866"/>
    <w:rsid w:val="00922C5B"/>
    <w:rsid w:val="0092318B"/>
    <w:rsid w:val="00923F80"/>
    <w:rsid w:val="009242F6"/>
    <w:rsid w:val="00924A75"/>
    <w:rsid w:val="00924B0A"/>
    <w:rsid w:val="00926397"/>
    <w:rsid w:val="00927485"/>
    <w:rsid w:val="00927801"/>
    <w:rsid w:val="009279B1"/>
    <w:rsid w:val="00930401"/>
    <w:rsid w:val="00930D99"/>
    <w:rsid w:val="00931064"/>
    <w:rsid w:val="00931E07"/>
    <w:rsid w:val="00933B63"/>
    <w:rsid w:val="00933E91"/>
    <w:rsid w:val="00934403"/>
    <w:rsid w:val="00934963"/>
    <w:rsid w:val="00934D0B"/>
    <w:rsid w:val="00935194"/>
    <w:rsid w:val="00935470"/>
    <w:rsid w:val="009355E0"/>
    <w:rsid w:val="00935676"/>
    <w:rsid w:val="00935DCE"/>
    <w:rsid w:val="009361EB"/>
    <w:rsid w:val="0093662B"/>
    <w:rsid w:val="00936960"/>
    <w:rsid w:val="00936DEB"/>
    <w:rsid w:val="00937608"/>
    <w:rsid w:val="00937634"/>
    <w:rsid w:val="0093783F"/>
    <w:rsid w:val="009378E1"/>
    <w:rsid w:val="00937DC1"/>
    <w:rsid w:val="00937EC7"/>
    <w:rsid w:val="009416D3"/>
    <w:rsid w:val="00941EA1"/>
    <w:rsid w:val="0094255D"/>
    <w:rsid w:val="0094292F"/>
    <w:rsid w:val="0094315F"/>
    <w:rsid w:val="00943287"/>
    <w:rsid w:val="00943378"/>
    <w:rsid w:val="009434E2"/>
    <w:rsid w:val="0094367B"/>
    <w:rsid w:val="00943D23"/>
    <w:rsid w:val="0094429D"/>
    <w:rsid w:val="0094484F"/>
    <w:rsid w:val="00944D07"/>
    <w:rsid w:val="00944FC1"/>
    <w:rsid w:val="00945392"/>
    <w:rsid w:val="0094562B"/>
    <w:rsid w:val="00945787"/>
    <w:rsid w:val="0094682D"/>
    <w:rsid w:val="009469F3"/>
    <w:rsid w:val="00946B88"/>
    <w:rsid w:val="00946F22"/>
    <w:rsid w:val="0094793F"/>
    <w:rsid w:val="00950330"/>
    <w:rsid w:val="00951C39"/>
    <w:rsid w:val="0095200D"/>
    <w:rsid w:val="009520E4"/>
    <w:rsid w:val="00952385"/>
    <w:rsid w:val="00952CF4"/>
    <w:rsid w:val="009545DA"/>
    <w:rsid w:val="00955005"/>
    <w:rsid w:val="009554C0"/>
    <w:rsid w:val="00955DD2"/>
    <w:rsid w:val="00955ED8"/>
    <w:rsid w:val="009566C6"/>
    <w:rsid w:val="00957457"/>
    <w:rsid w:val="00960281"/>
    <w:rsid w:val="009608F8"/>
    <w:rsid w:val="00960A1A"/>
    <w:rsid w:val="00960F9B"/>
    <w:rsid w:val="00961253"/>
    <w:rsid w:val="009614C1"/>
    <w:rsid w:val="00961CD6"/>
    <w:rsid w:val="00961DBF"/>
    <w:rsid w:val="00961E33"/>
    <w:rsid w:val="00963571"/>
    <w:rsid w:val="00964066"/>
    <w:rsid w:val="009646C3"/>
    <w:rsid w:val="00964B71"/>
    <w:rsid w:val="00964F27"/>
    <w:rsid w:val="009650E0"/>
    <w:rsid w:val="00965624"/>
    <w:rsid w:val="00965B0E"/>
    <w:rsid w:val="00966494"/>
    <w:rsid w:val="00966A7C"/>
    <w:rsid w:val="009679C0"/>
    <w:rsid w:val="00967E6B"/>
    <w:rsid w:val="009702B5"/>
    <w:rsid w:val="00972033"/>
    <w:rsid w:val="00972098"/>
    <w:rsid w:val="009730DA"/>
    <w:rsid w:val="009735D1"/>
    <w:rsid w:val="00973844"/>
    <w:rsid w:val="009740C9"/>
    <w:rsid w:val="0097469F"/>
    <w:rsid w:val="00974780"/>
    <w:rsid w:val="009747D9"/>
    <w:rsid w:val="0097504C"/>
    <w:rsid w:val="009757BF"/>
    <w:rsid w:val="00975978"/>
    <w:rsid w:val="00975CE9"/>
    <w:rsid w:val="00975D25"/>
    <w:rsid w:val="00976A33"/>
    <w:rsid w:val="0097717F"/>
    <w:rsid w:val="00977247"/>
    <w:rsid w:val="00977438"/>
    <w:rsid w:val="00977FEB"/>
    <w:rsid w:val="00980361"/>
    <w:rsid w:val="00980690"/>
    <w:rsid w:val="009821A9"/>
    <w:rsid w:val="0098236A"/>
    <w:rsid w:val="00982478"/>
    <w:rsid w:val="00982D17"/>
    <w:rsid w:val="00983552"/>
    <w:rsid w:val="00983D4B"/>
    <w:rsid w:val="0098420F"/>
    <w:rsid w:val="009844CF"/>
    <w:rsid w:val="009844E2"/>
    <w:rsid w:val="00984908"/>
    <w:rsid w:val="00985454"/>
    <w:rsid w:val="00985D49"/>
    <w:rsid w:val="009860FE"/>
    <w:rsid w:val="00986995"/>
    <w:rsid w:val="009902F6"/>
    <w:rsid w:val="00991E25"/>
    <w:rsid w:val="009921E3"/>
    <w:rsid w:val="00994508"/>
    <w:rsid w:val="00994F0F"/>
    <w:rsid w:val="009959CB"/>
    <w:rsid w:val="00996342"/>
    <w:rsid w:val="0099670A"/>
    <w:rsid w:val="0099704B"/>
    <w:rsid w:val="00997B9C"/>
    <w:rsid w:val="009A0370"/>
    <w:rsid w:val="009A08B3"/>
    <w:rsid w:val="009A092F"/>
    <w:rsid w:val="009A0F32"/>
    <w:rsid w:val="009A26E1"/>
    <w:rsid w:val="009A2C18"/>
    <w:rsid w:val="009A2D54"/>
    <w:rsid w:val="009A3D14"/>
    <w:rsid w:val="009A53DC"/>
    <w:rsid w:val="009A6B9A"/>
    <w:rsid w:val="009A7081"/>
    <w:rsid w:val="009A70EC"/>
    <w:rsid w:val="009A738F"/>
    <w:rsid w:val="009A793C"/>
    <w:rsid w:val="009A7CDD"/>
    <w:rsid w:val="009B01F9"/>
    <w:rsid w:val="009B0C68"/>
    <w:rsid w:val="009B1574"/>
    <w:rsid w:val="009B16F8"/>
    <w:rsid w:val="009B1C2D"/>
    <w:rsid w:val="009B1FAE"/>
    <w:rsid w:val="009B2A06"/>
    <w:rsid w:val="009B2FAB"/>
    <w:rsid w:val="009B3A5E"/>
    <w:rsid w:val="009B405A"/>
    <w:rsid w:val="009B438A"/>
    <w:rsid w:val="009B53FC"/>
    <w:rsid w:val="009B58F7"/>
    <w:rsid w:val="009B5A95"/>
    <w:rsid w:val="009B5C9C"/>
    <w:rsid w:val="009B73CF"/>
    <w:rsid w:val="009B7405"/>
    <w:rsid w:val="009B7DAD"/>
    <w:rsid w:val="009C039C"/>
    <w:rsid w:val="009C0512"/>
    <w:rsid w:val="009C0753"/>
    <w:rsid w:val="009C0AF4"/>
    <w:rsid w:val="009C1052"/>
    <w:rsid w:val="009C179B"/>
    <w:rsid w:val="009C194B"/>
    <w:rsid w:val="009C23D3"/>
    <w:rsid w:val="009C2A2B"/>
    <w:rsid w:val="009C2E91"/>
    <w:rsid w:val="009C2EB3"/>
    <w:rsid w:val="009C3E8D"/>
    <w:rsid w:val="009C495C"/>
    <w:rsid w:val="009C4D9D"/>
    <w:rsid w:val="009C5642"/>
    <w:rsid w:val="009C5B67"/>
    <w:rsid w:val="009C5DF0"/>
    <w:rsid w:val="009C6288"/>
    <w:rsid w:val="009C64AA"/>
    <w:rsid w:val="009C6B7E"/>
    <w:rsid w:val="009C7A7A"/>
    <w:rsid w:val="009C7F63"/>
    <w:rsid w:val="009D0429"/>
    <w:rsid w:val="009D0658"/>
    <w:rsid w:val="009D0CAA"/>
    <w:rsid w:val="009D13C6"/>
    <w:rsid w:val="009D1987"/>
    <w:rsid w:val="009D1B5E"/>
    <w:rsid w:val="009D21D7"/>
    <w:rsid w:val="009D22BC"/>
    <w:rsid w:val="009D237A"/>
    <w:rsid w:val="009D26CD"/>
    <w:rsid w:val="009D2F64"/>
    <w:rsid w:val="009D3260"/>
    <w:rsid w:val="009D3356"/>
    <w:rsid w:val="009D3ACB"/>
    <w:rsid w:val="009D4699"/>
    <w:rsid w:val="009D4D15"/>
    <w:rsid w:val="009D5BC0"/>
    <w:rsid w:val="009D5BEC"/>
    <w:rsid w:val="009D697B"/>
    <w:rsid w:val="009D69FE"/>
    <w:rsid w:val="009D7752"/>
    <w:rsid w:val="009E0AFD"/>
    <w:rsid w:val="009E1503"/>
    <w:rsid w:val="009E182A"/>
    <w:rsid w:val="009E183C"/>
    <w:rsid w:val="009E1BEF"/>
    <w:rsid w:val="009E257D"/>
    <w:rsid w:val="009E2E8C"/>
    <w:rsid w:val="009E2F14"/>
    <w:rsid w:val="009E380B"/>
    <w:rsid w:val="009E4602"/>
    <w:rsid w:val="009E4F78"/>
    <w:rsid w:val="009E531A"/>
    <w:rsid w:val="009E5731"/>
    <w:rsid w:val="009E5A65"/>
    <w:rsid w:val="009E5CCF"/>
    <w:rsid w:val="009E602D"/>
    <w:rsid w:val="009E60A1"/>
    <w:rsid w:val="009E69F8"/>
    <w:rsid w:val="009E77F8"/>
    <w:rsid w:val="009E7EA4"/>
    <w:rsid w:val="009E7FE8"/>
    <w:rsid w:val="009F011C"/>
    <w:rsid w:val="009F0179"/>
    <w:rsid w:val="009F0532"/>
    <w:rsid w:val="009F13F8"/>
    <w:rsid w:val="009F1613"/>
    <w:rsid w:val="009F16E9"/>
    <w:rsid w:val="009F2874"/>
    <w:rsid w:val="009F3223"/>
    <w:rsid w:val="009F3279"/>
    <w:rsid w:val="009F3A4B"/>
    <w:rsid w:val="009F3B25"/>
    <w:rsid w:val="009F52EE"/>
    <w:rsid w:val="009F53C8"/>
    <w:rsid w:val="009F6865"/>
    <w:rsid w:val="00A004E2"/>
    <w:rsid w:val="00A007F3"/>
    <w:rsid w:val="00A008BF"/>
    <w:rsid w:val="00A01E17"/>
    <w:rsid w:val="00A01E88"/>
    <w:rsid w:val="00A02037"/>
    <w:rsid w:val="00A02864"/>
    <w:rsid w:val="00A02BA6"/>
    <w:rsid w:val="00A030DE"/>
    <w:rsid w:val="00A04193"/>
    <w:rsid w:val="00A04974"/>
    <w:rsid w:val="00A04A43"/>
    <w:rsid w:val="00A056DF"/>
    <w:rsid w:val="00A06142"/>
    <w:rsid w:val="00A06497"/>
    <w:rsid w:val="00A065CD"/>
    <w:rsid w:val="00A06964"/>
    <w:rsid w:val="00A07148"/>
    <w:rsid w:val="00A07E3B"/>
    <w:rsid w:val="00A111F3"/>
    <w:rsid w:val="00A113B1"/>
    <w:rsid w:val="00A1189A"/>
    <w:rsid w:val="00A118BF"/>
    <w:rsid w:val="00A126F5"/>
    <w:rsid w:val="00A12D68"/>
    <w:rsid w:val="00A13AB9"/>
    <w:rsid w:val="00A14842"/>
    <w:rsid w:val="00A151ED"/>
    <w:rsid w:val="00A15710"/>
    <w:rsid w:val="00A1596A"/>
    <w:rsid w:val="00A15E67"/>
    <w:rsid w:val="00A17B62"/>
    <w:rsid w:val="00A200B3"/>
    <w:rsid w:val="00A2017B"/>
    <w:rsid w:val="00A2269B"/>
    <w:rsid w:val="00A22F40"/>
    <w:rsid w:val="00A23C98"/>
    <w:rsid w:val="00A23DDC"/>
    <w:rsid w:val="00A25950"/>
    <w:rsid w:val="00A25D83"/>
    <w:rsid w:val="00A2617F"/>
    <w:rsid w:val="00A2651D"/>
    <w:rsid w:val="00A26DA6"/>
    <w:rsid w:val="00A26E08"/>
    <w:rsid w:val="00A276E6"/>
    <w:rsid w:val="00A27864"/>
    <w:rsid w:val="00A3009B"/>
    <w:rsid w:val="00A311C5"/>
    <w:rsid w:val="00A3123B"/>
    <w:rsid w:val="00A31B80"/>
    <w:rsid w:val="00A31CDD"/>
    <w:rsid w:val="00A31DD5"/>
    <w:rsid w:val="00A31E32"/>
    <w:rsid w:val="00A32805"/>
    <w:rsid w:val="00A3289F"/>
    <w:rsid w:val="00A33071"/>
    <w:rsid w:val="00A335AB"/>
    <w:rsid w:val="00A3383F"/>
    <w:rsid w:val="00A34DAC"/>
    <w:rsid w:val="00A3599B"/>
    <w:rsid w:val="00A359ED"/>
    <w:rsid w:val="00A35E23"/>
    <w:rsid w:val="00A36BDD"/>
    <w:rsid w:val="00A36D87"/>
    <w:rsid w:val="00A37451"/>
    <w:rsid w:val="00A37F2C"/>
    <w:rsid w:val="00A4032B"/>
    <w:rsid w:val="00A40CE4"/>
    <w:rsid w:val="00A41306"/>
    <w:rsid w:val="00A41C6E"/>
    <w:rsid w:val="00A4234C"/>
    <w:rsid w:val="00A42601"/>
    <w:rsid w:val="00A42C19"/>
    <w:rsid w:val="00A43F7B"/>
    <w:rsid w:val="00A4492A"/>
    <w:rsid w:val="00A45880"/>
    <w:rsid w:val="00A45927"/>
    <w:rsid w:val="00A45DEE"/>
    <w:rsid w:val="00A4655B"/>
    <w:rsid w:val="00A466DF"/>
    <w:rsid w:val="00A46BC5"/>
    <w:rsid w:val="00A46EA0"/>
    <w:rsid w:val="00A472EB"/>
    <w:rsid w:val="00A47CE5"/>
    <w:rsid w:val="00A50763"/>
    <w:rsid w:val="00A50BA3"/>
    <w:rsid w:val="00A50C87"/>
    <w:rsid w:val="00A510FC"/>
    <w:rsid w:val="00A5131C"/>
    <w:rsid w:val="00A51981"/>
    <w:rsid w:val="00A51E70"/>
    <w:rsid w:val="00A52801"/>
    <w:rsid w:val="00A52930"/>
    <w:rsid w:val="00A52FB2"/>
    <w:rsid w:val="00A53FFC"/>
    <w:rsid w:val="00A54663"/>
    <w:rsid w:val="00A54C98"/>
    <w:rsid w:val="00A56588"/>
    <w:rsid w:val="00A56891"/>
    <w:rsid w:val="00A56EF6"/>
    <w:rsid w:val="00A60332"/>
    <w:rsid w:val="00A605D1"/>
    <w:rsid w:val="00A6062B"/>
    <w:rsid w:val="00A60A36"/>
    <w:rsid w:val="00A615F1"/>
    <w:rsid w:val="00A616EA"/>
    <w:rsid w:val="00A62A13"/>
    <w:rsid w:val="00A63029"/>
    <w:rsid w:val="00A63D76"/>
    <w:rsid w:val="00A63F0B"/>
    <w:rsid w:val="00A64733"/>
    <w:rsid w:val="00A6553D"/>
    <w:rsid w:val="00A65595"/>
    <w:rsid w:val="00A6603D"/>
    <w:rsid w:val="00A6665E"/>
    <w:rsid w:val="00A66937"/>
    <w:rsid w:val="00A67D64"/>
    <w:rsid w:val="00A67F25"/>
    <w:rsid w:val="00A71091"/>
    <w:rsid w:val="00A71986"/>
    <w:rsid w:val="00A729E6"/>
    <w:rsid w:val="00A72D48"/>
    <w:rsid w:val="00A736E6"/>
    <w:rsid w:val="00A73A58"/>
    <w:rsid w:val="00A75147"/>
    <w:rsid w:val="00A759A1"/>
    <w:rsid w:val="00A75A3D"/>
    <w:rsid w:val="00A75F8A"/>
    <w:rsid w:val="00A762A2"/>
    <w:rsid w:val="00A77B90"/>
    <w:rsid w:val="00A80934"/>
    <w:rsid w:val="00A816A6"/>
    <w:rsid w:val="00A81D11"/>
    <w:rsid w:val="00A82163"/>
    <w:rsid w:val="00A82E40"/>
    <w:rsid w:val="00A856D5"/>
    <w:rsid w:val="00A85B34"/>
    <w:rsid w:val="00A85C13"/>
    <w:rsid w:val="00A85CD3"/>
    <w:rsid w:val="00A85FD8"/>
    <w:rsid w:val="00A861A7"/>
    <w:rsid w:val="00A8679C"/>
    <w:rsid w:val="00A86ADA"/>
    <w:rsid w:val="00A86C57"/>
    <w:rsid w:val="00A87C66"/>
    <w:rsid w:val="00A904AB"/>
    <w:rsid w:val="00A90791"/>
    <w:rsid w:val="00A90C6C"/>
    <w:rsid w:val="00A91AC5"/>
    <w:rsid w:val="00A9201D"/>
    <w:rsid w:val="00A928D0"/>
    <w:rsid w:val="00A92B9B"/>
    <w:rsid w:val="00A92DBC"/>
    <w:rsid w:val="00A92F16"/>
    <w:rsid w:val="00A94540"/>
    <w:rsid w:val="00A94B21"/>
    <w:rsid w:val="00A94B2E"/>
    <w:rsid w:val="00A94E3F"/>
    <w:rsid w:val="00A94F9A"/>
    <w:rsid w:val="00A959EE"/>
    <w:rsid w:val="00A95E67"/>
    <w:rsid w:val="00A9605F"/>
    <w:rsid w:val="00A9631F"/>
    <w:rsid w:val="00A97060"/>
    <w:rsid w:val="00A9723D"/>
    <w:rsid w:val="00A9749B"/>
    <w:rsid w:val="00A97B18"/>
    <w:rsid w:val="00A97C4F"/>
    <w:rsid w:val="00AA01ED"/>
    <w:rsid w:val="00AA15D3"/>
    <w:rsid w:val="00AA1DE2"/>
    <w:rsid w:val="00AA2D4B"/>
    <w:rsid w:val="00AA31BF"/>
    <w:rsid w:val="00AA369E"/>
    <w:rsid w:val="00AA393C"/>
    <w:rsid w:val="00AA447C"/>
    <w:rsid w:val="00AA447D"/>
    <w:rsid w:val="00AA4748"/>
    <w:rsid w:val="00AA4A91"/>
    <w:rsid w:val="00AA64B3"/>
    <w:rsid w:val="00AA6726"/>
    <w:rsid w:val="00AA6743"/>
    <w:rsid w:val="00AA6CCD"/>
    <w:rsid w:val="00AB08DA"/>
    <w:rsid w:val="00AB146A"/>
    <w:rsid w:val="00AB1BCE"/>
    <w:rsid w:val="00AB2915"/>
    <w:rsid w:val="00AB2D3E"/>
    <w:rsid w:val="00AB330E"/>
    <w:rsid w:val="00AB37AE"/>
    <w:rsid w:val="00AB3D0B"/>
    <w:rsid w:val="00AB3D5C"/>
    <w:rsid w:val="00AB458F"/>
    <w:rsid w:val="00AB4B0F"/>
    <w:rsid w:val="00AB524F"/>
    <w:rsid w:val="00AB5A1F"/>
    <w:rsid w:val="00AB5D6B"/>
    <w:rsid w:val="00AB6465"/>
    <w:rsid w:val="00AB6AF5"/>
    <w:rsid w:val="00AB7386"/>
    <w:rsid w:val="00AB7812"/>
    <w:rsid w:val="00AB7822"/>
    <w:rsid w:val="00AC0EDF"/>
    <w:rsid w:val="00AC100F"/>
    <w:rsid w:val="00AC1093"/>
    <w:rsid w:val="00AC10D1"/>
    <w:rsid w:val="00AC1CFC"/>
    <w:rsid w:val="00AC20F8"/>
    <w:rsid w:val="00AC23DC"/>
    <w:rsid w:val="00AC2684"/>
    <w:rsid w:val="00AC2D7B"/>
    <w:rsid w:val="00AC2D92"/>
    <w:rsid w:val="00AC2FD1"/>
    <w:rsid w:val="00AC3002"/>
    <w:rsid w:val="00AC3943"/>
    <w:rsid w:val="00AC3A85"/>
    <w:rsid w:val="00AC3D1E"/>
    <w:rsid w:val="00AC508C"/>
    <w:rsid w:val="00AC55A0"/>
    <w:rsid w:val="00AC5D57"/>
    <w:rsid w:val="00AC5D9A"/>
    <w:rsid w:val="00AC69F0"/>
    <w:rsid w:val="00AC7303"/>
    <w:rsid w:val="00AC7E14"/>
    <w:rsid w:val="00AD0240"/>
    <w:rsid w:val="00AD0501"/>
    <w:rsid w:val="00AD0563"/>
    <w:rsid w:val="00AD0EBC"/>
    <w:rsid w:val="00AD1345"/>
    <w:rsid w:val="00AD1634"/>
    <w:rsid w:val="00AD19DF"/>
    <w:rsid w:val="00AD23A0"/>
    <w:rsid w:val="00AD27AC"/>
    <w:rsid w:val="00AD2D61"/>
    <w:rsid w:val="00AD37F0"/>
    <w:rsid w:val="00AD3B38"/>
    <w:rsid w:val="00AD4293"/>
    <w:rsid w:val="00AD457D"/>
    <w:rsid w:val="00AD54EF"/>
    <w:rsid w:val="00AD5577"/>
    <w:rsid w:val="00AD5607"/>
    <w:rsid w:val="00AD5613"/>
    <w:rsid w:val="00AD5647"/>
    <w:rsid w:val="00AD584F"/>
    <w:rsid w:val="00AD596D"/>
    <w:rsid w:val="00AD6F67"/>
    <w:rsid w:val="00AD7816"/>
    <w:rsid w:val="00AD7A07"/>
    <w:rsid w:val="00AE004D"/>
    <w:rsid w:val="00AE0584"/>
    <w:rsid w:val="00AE082F"/>
    <w:rsid w:val="00AE1239"/>
    <w:rsid w:val="00AE16E3"/>
    <w:rsid w:val="00AE183D"/>
    <w:rsid w:val="00AE27BC"/>
    <w:rsid w:val="00AE2ABC"/>
    <w:rsid w:val="00AE3D71"/>
    <w:rsid w:val="00AE4F0D"/>
    <w:rsid w:val="00AF07F2"/>
    <w:rsid w:val="00AF0DAB"/>
    <w:rsid w:val="00AF2648"/>
    <w:rsid w:val="00AF2735"/>
    <w:rsid w:val="00AF2C23"/>
    <w:rsid w:val="00AF4820"/>
    <w:rsid w:val="00AF482F"/>
    <w:rsid w:val="00AF4B53"/>
    <w:rsid w:val="00AF532F"/>
    <w:rsid w:val="00AF5D05"/>
    <w:rsid w:val="00AF6C82"/>
    <w:rsid w:val="00AF6E0B"/>
    <w:rsid w:val="00AF7A7C"/>
    <w:rsid w:val="00AF7C06"/>
    <w:rsid w:val="00B010C0"/>
    <w:rsid w:val="00B01273"/>
    <w:rsid w:val="00B01DB1"/>
    <w:rsid w:val="00B022D3"/>
    <w:rsid w:val="00B02629"/>
    <w:rsid w:val="00B02719"/>
    <w:rsid w:val="00B028B1"/>
    <w:rsid w:val="00B02A6F"/>
    <w:rsid w:val="00B02CBF"/>
    <w:rsid w:val="00B03AB8"/>
    <w:rsid w:val="00B03C0A"/>
    <w:rsid w:val="00B03FB7"/>
    <w:rsid w:val="00B042FF"/>
    <w:rsid w:val="00B04C35"/>
    <w:rsid w:val="00B04D2A"/>
    <w:rsid w:val="00B052B9"/>
    <w:rsid w:val="00B05A44"/>
    <w:rsid w:val="00B0624C"/>
    <w:rsid w:val="00B066F2"/>
    <w:rsid w:val="00B0721B"/>
    <w:rsid w:val="00B07478"/>
    <w:rsid w:val="00B07634"/>
    <w:rsid w:val="00B07F5F"/>
    <w:rsid w:val="00B101F6"/>
    <w:rsid w:val="00B1058F"/>
    <w:rsid w:val="00B10C4F"/>
    <w:rsid w:val="00B10D5C"/>
    <w:rsid w:val="00B10D86"/>
    <w:rsid w:val="00B11133"/>
    <w:rsid w:val="00B118EB"/>
    <w:rsid w:val="00B11C0D"/>
    <w:rsid w:val="00B12693"/>
    <w:rsid w:val="00B12F96"/>
    <w:rsid w:val="00B13689"/>
    <w:rsid w:val="00B13EA6"/>
    <w:rsid w:val="00B14029"/>
    <w:rsid w:val="00B15884"/>
    <w:rsid w:val="00B15DEE"/>
    <w:rsid w:val="00B15FB4"/>
    <w:rsid w:val="00B160AF"/>
    <w:rsid w:val="00B16FDD"/>
    <w:rsid w:val="00B17346"/>
    <w:rsid w:val="00B20501"/>
    <w:rsid w:val="00B209D4"/>
    <w:rsid w:val="00B21A56"/>
    <w:rsid w:val="00B22C70"/>
    <w:rsid w:val="00B242B0"/>
    <w:rsid w:val="00B248CD"/>
    <w:rsid w:val="00B24B92"/>
    <w:rsid w:val="00B255FB"/>
    <w:rsid w:val="00B25610"/>
    <w:rsid w:val="00B2591A"/>
    <w:rsid w:val="00B26803"/>
    <w:rsid w:val="00B271A4"/>
    <w:rsid w:val="00B27C8A"/>
    <w:rsid w:val="00B3006E"/>
    <w:rsid w:val="00B30780"/>
    <w:rsid w:val="00B30CE2"/>
    <w:rsid w:val="00B31430"/>
    <w:rsid w:val="00B31D0C"/>
    <w:rsid w:val="00B31E52"/>
    <w:rsid w:val="00B3243E"/>
    <w:rsid w:val="00B32CBC"/>
    <w:rsid w:val="00B331F0"/>
    <w:rsid w:val="00B3369E"/>
    <w:rsid w:val="00B336C1"/>
    <w:rsid w:val="00B33A81"/>
    <w:rsid w:val="00B33B32"/>
    <w:rsid w:val="00B343EB"/>
    <w:rsid w:val="00B34C39"/>
    <w:rsid w:val="00B353DE"/>
    <w:rsid w:val="00B35AF9"/>
    <w:rsid w:val="00B35F85"/>
    <w:rsid w:val="00B36702"/>
    <w:rsid w:val="00B36955"/>
    <w:rsid w:val="00B37851"/>
    <w:rsid w:val="00B37F28"/>
    <w:rsid w:val="00B406E4"/>
    <w:rsid w:val="00B40805"/>
    <w:rsid w:val="00B40879"/>
    <w:rsid w:val="00B40A12"/>
    <w:rsid w:val="00B40B8B"/>
    <w:rsid w:val="00B412A9"/>
    <w:rsid w:val="00B41C54"/>
    <w:rsid w:val="00B42A26"/>
    <w:rsid w:val="00B430ED"/>
    <w:rsid w:val="00B431D3"/>
    <w:rsid w:val="00B4358E"/>
    <w:rsid w:val="00B440F8"/>
    <w:rsid w:val="00B442A9"/>
    <w:rsid w:val="00B4769A"/>
    <w:rsid w:val="00B47E95"/>
    <w:rsid w:val="00B47F0E"/>
    <w:rsid w:val="00B502CA"/>
    <w:rsid w:val="00B5068F"/>
    <w:rsid w:val="00B50B09"/>
    <w:rsid w:val="00B5154D"/>
    <w:rsid w:val="00B5269F"/>
    <w:rsid w:val="00B529AD"/>
    <w:rsid w:val="00B5353D"/>
    <w:rsid w:val="00B538DD"/>
    <w:rsid w:val="00B53935"/>
    <w:rsid w:val="00B5396C"/>
    <w:rsid w:val="00B54874"/>
    <w:rsid w:val="00B550C0"/>
    <w:rsid w:val="00B55205"/>
    <w:rsid w:val="00B55A80"/>
    <w:rsid w:val="00B56278"/>
    <w:rsid w:val="00B570D5"/>
    <w:rsid w:val="00B5710D"/>
    <w:rsid w:val="00B57869"/>
    <w:rsid w:val="00B57B81"/>
    <w:rsid w:val="00B57F00"/>
    <w:rsid w:val="00B602FD"/>
    <w:rsid w:val="00B612A2"/>
    <w:rsid w:val="00B622CE"/>
    <w:rsid w:val="00B62EA0"/>
    <w:rsid w:val="00B6426D"/>
    <w:rsid w:val="00B64815"/>
    <w:rsid w:val="00B64F4E"/>
    <w:rsid w:val="00B6553E"/>
    <w:rsid w:val="00B65D92"/>
    <w:rsid w:val="00B65F12"/>
    <w:rsid w:val="00B66935"/>
    <w:rsid w:val="00B6772E"/>
    <w:rsid w:val="00B678AB"/>
    <w:rsid w:val="00B708B8"/>
    <w:rsid w:val="00B711C8"/>
    <w:rsid w:val="00B71583"/>
    <w:rsid w:val="00B715A5"/>
    <w:rsid w:val="00B71622"/>
    <w:rsid w:val="00B73593"/>
    <w:rsid w:val="00B73649"/>
    <w:rsid w:val="00B747F8"/>
    <w:rsid w:val="00B748B0"/>
    <w:rsid w:val="00B75129"/>
    <w:rsid w:val="00B75170"/>
    <w:rsid w:val="00B75171"/>
    <w:rsid w:val="00B75CB0"/>
    <w:rsid w:val="00B75D1C"/>
    <w:rsid w:val="00B768EC"/>
    <w:rsid w:val="00B76949"/>
    <w:rsid w:val="00B76BFA"/>
    <w:rsid w:val="00B76ECE"/>
    <w:rsid w:val="00B803DC"/>
    <w:rsid w:val="00B811FB"/>
    <w:rsid w:val="00B81449"/>
    <w:rsid w:val="00B818A9"/>
    <w:rsid w:val="00B81ACE"/>
    <w:rsid w:val="00B81CCC"/>
    <w:rsid w:val="00B836FE"/>
    <w:rsid w:val="00B83DDD"/>
    <w:rsid w:val="00B841B1"/>
    <w:rsid w:val="00B845FD"/>
    <w:rsid w:val="00B84F51"/>
    <w:rsid w:val="00B85ABC"/>
    <w:rsid w:val="00B85BC7"/>
    <w:rsid w:val="00B8634E"/>
    <w:rsid w:val="00B87F59"/>
    <w:rsid w:val="00B9095D"/>
    <w:rsid w:val="00B90FD1"/>
    <w:rsid w:val="00B91137"/>
    <w:rsid w:val="00B91874"/>
    <w:rsid w:val="00B923DD"/>
    <w:rsid w:val="00B92562"/>
    <w:rsid w:val="00B93095"/>
    <w:rsid w:val="00B931D3"/>
    <w:rsid w:val="00B93E49"/>
    <w:rsid w:val="00B945D7"/>
    <w:rsid w:val="00B94925"/>
    <w:rsid w:val="00B94D71"/>
    <w:rsid w:val="00B9524D"/>
    <w:rsid w:val="00B95615"/>
    <w:rsid w:val="00B95A19"/>
    <w:rsid w:val="00B95C2A"/>
    <w:rsid w:val="00B96E10"/>
    <w:rsid w:val="00B96E8E"/>
    <w:rsid w:val="00B976B9"/>
    <w:rsid w:val="00BA0C61"/>
    <w:rsid w:val="00BA124F"/>
    <w:rsid w:val="00BA242F"/>
    <w:rsid w:val="00BA2B65"/>
    <w:rsid w:val="00BA3610"/>
    <w:rsid w:val="00BA45E0"/>
    <w:rsid w:val="00BA4DC4"/>
    <w:rsid w:val="00BA4E3C"/>
    <w:rsid w:val="00BA4E6B"/>
    <w:rsid w:val="00BA5F7E"/>
    <w:rsid w:val="00BA6202"/>
    <w:rsid w:val="00BA6D5C"/>
    <w:rsid w:val="00BA7336"/>
    <w:rsid w:val="00BB0AE2"/>
    <w:rsid w:val="00BB1C34"/>
    <w:rsid w:val="00BB2570"/>
    <w:rsid w:val="00BB2779"/>
    <w:rsid w:val="00BB297C"/>
    <w:rsid w:val="00BB2AD9"/>
    <w:rsid w:val="00BB2DCB"/>
    <w:rsid w:val="00BB32B8"/>
    <w:rsid w:val="00BB34D2"/>
    <w:rsid w:val="00BB4A49"/>
    <w:rsid w:val="00BB501D"/>
    <w:rsid w:val="00BB57A3"/>
    <w:rsid w:val="00BB641B"/>
    <w:rsid w:val="00BC0B67"/>
    <w:rsid w:val="00BC1072"/>
    <w:rsid w:val="00BC128A"/>
    <w:rsid w:val="00BC1542"/>
    <w:rsid w:val="00BC15E4"/>
    <w:rsid w:val="00BC1812"/>
    <w:rsid w:val="00BC18F0"/>
    <w:rsid w:val="00BC190E"/>
    <w:rsid w:val="00BC196C"/>
    <w:rsid w:val="00BC1C29"/>
    <w:rsid w:val="00BC20B2"/>
    <w:rsid w:val="00BC236D"/>
    <w:rsid w:val="00BC2426"/>
    <w:rsid w:val="00BC271E"/>
    <w:rsid w:val="00BC28E5"/>
    <w:rsid w:val="00BC3C93"/>
    <w:rsid w:val="00BC4F4C"/>
    <w:rsid w:val="00BC4FF4"/>
    <w:rsid w:val="00BC518E"/>
    <w:rsid w:val="00BC6A0C"/>
    <w:rsid w:val="00BC74AB"/>
    <w:rsid w:val="00BC78BA"/>
    <w:rsid w:val="00BD01E8"/>
    <w:rsid w:val="00BD0A47"/>
    <w:rsid w:val="00BD0A71"/>
    <w:rsid w:val="00BD0B90"/>
    <w:rsid w:val="00BD2F00"/>
    <w:rsid w:val="00BD324A"/>
    <w:rsid w:val="00BD3388"/>
    <w:rsid w:val="00BD4709"/>
    <w:rsid w:val="00BD4B4B"/>
    <w:rsid w:val="00BD563B"/>
    <w:rsid w:val="00BD5CCD"/>
    <w:rsid w:val="00BD620A"/>
    <w:rsid w:val="00BD63A5"/>
    <w:rsid w:val="00BD6813"/>
    <w:rsid w:val="00BD6FA2"/>
    <w:rsid w:val="00BD6FB1"/>
    <w:rsid w:val="00BD7537"/>
    <w:rsid w:val="00BE03DA"/>
    <w:rsid w:val="00BE057A"/>
    <w:rsid w:val="00BE064B"/>
    <w:rsid w:val="00BE072E"/>
    <w:rsid w:val="00BE1D18"/>
    <w:rsid w:val="00BE2378"/>
    <w:rsid w:val="00BE2D33"/>
    <w:rsid w:val="00BE3039"/>
    <w:rsid w:val="00BE39C5"/>
    <w:rsid w:val="00BE3C3C"/>
    <w:rsid w:val="00BE3C5E"/>
    <w:rsid w:val="00BE401F"/>
    <w:rsid w:val="00BE42C9"/>
    <w:rsid w:val="00BE461B"/>
    <w:rsid w:val="00BE5D64"/>
    <w:rsid w:val="00BE5F8F"/>
    <w:rsid w:val="00BE6A80"/>
    <w:rsid w:val="00BF02B6"/>
    <w:rsid w:val="00BF0439"/>
    <w:rsid w:val="00BF05E3"/>
    <w:rsid w:val="00BF1BEB"/>
    <w:rsid w:val="00BF1D8C"/>
    <w:rsid w:val="00BF21E0"/>
    <w:rsid w:val="00BF2532"/>
    <w:rsid w:val="00BF2F0F"/>
    <w:rsid w:val="00BF2FDE"/>
    <w:rsid w:val="00BF3388"/>
    <w:rsid w:val="00BF3F4B"/>
    <w:rsid w:val="00BF4288"/>
    <w:rsid w:val="00BF49F4"/>
    <w:rsid w:val="00BF5192"/>
    <w:rsid w:val="00BF5565"/>
    <w:rsid w:val="00BF5B79"/>
    <w:rsid w:val="00BF736F"/>
    <w:rsid w:val="00C00411"/>
    <w:rsid w:val="00C00B46"/>
    <w:rsid w:val="00C00CDE"/>
    <w:rsid w:val="00C01B5A"/>
    <w:rsid w:val="00C0201C"/>
    <w:rsid w:val="00C021E5"/>
    <w:rsid w:val="00C02AF3"/>
    <w:rsid w:val="00C032F4"/>
    <w:rsid w:val="00C04857"/>
    <w:rsid w:val="00C04F85"/>
    <w:rsid w:val="00C05350"/>
    <w:rsid w:val="00C05A1B"/>
    <w:rsid w:val="00C07360"/>
    <w:rsid w:val="00C07C5B"/>
    <w:rsid w:val="00C103FB"/>
    <w:rsid w:val="00C1055A"/>
    <w:rsid w:val="00C10EAE"/>
    <w:rsid w:val="00C1248E"/>
    <w:rsid w:val="00C125A3"/>
    <w:rsid w:val="00C12D1E"/>
    <w:rsid w:val="00C1337F"/>
    <w:rsid w:val="00C14683"/>
    <w:rsid w:val="00C14E28"/>
    <w:rsid w:val="00C1547C"/>
    <w:rsid w:val="00C157DE"/>
    <w:rsid w:val="00C15D5C"/>
    <w:rsid w:val="00C15E9D"/>
    <w:rsid w:val="00C16DEC"/>
    <w:rsid w:val="00C1769C"/>
    <w:rsid w:val="00C17D76"/>
    <w:rsid w:val="00C17F52"/>
    <w:rsid w:val="00C20737"/>
    <w:rsid w:val="00C213AD"/>
    <w:rsid w:val="00C21DC3"/>
    <w:rsid w:val="00C21E15"/>
    <w:rsid w:val="00C21F3E"/>
    <w:rsid w:val="00C226A9"/>
    <w:rsid w:val="00C22C17"/>
    <w:rsid w:val="00C22D3E"/>
    <w:rsid w:val="00C240F6"/>
    <w:rsid w:val="00C246C8"/>
    <w:rsid w:val="00C26EE9"/>
    <w:rsid w:val="00C30661"/>
    <w:rsid w:val="00C30A68"/>
    <w:rsid w:val="00C30C4B"/>
    <w:rsid w:val="00C3190A"/>
    <w:rsid w:val="00C319B9"/>
    <w:rsid w:val="00C33124"/>
    <w:rsid w:val="00C33251"/>
    <w:rsid w:val="00C33C5F"/>
    <w:rsid w:val="00C33ED4"/>
    <w:rsid w:val="00C34CFD"/>
    <w:rsid w:val="00C36968"/>
    <w:rsid w:val="00C37692"/>
    <w:rsid w:val="00C37B0A"/>
    <w:rsid w:val="00C37FD7"/>
    <w:rsid w:val="00C411ED"/>
    <w:rsid w:val="00C41BD4"/>
    <w:rsid w:val="00C4303C"/>
    <w:rsid w:val="00C43983"/>
    <w:rsid w:val="00C44B35"/>
    <w:rsid w:val="00C44B74"/>
    <w:rsid w:val="00C4503A"/>
    <w:rsid w:val="00C454B1"/>
    <w:rsid w:val="00C456FC"/>
    <w:rsid w:val="00C45AF7"/>
    <w:rsid w:val="00C45C32"/>
    <w:rsid w:val="00C46649"/>
    <w:rsid w:val="00C46D6A"/>
    <w:rsid w:val="00C47381"/>
    <w:rsid w:val="00C4779C"/>
    <w:rsid w:val="00C50012"/>
    <w:rsid w:val="00C516E8"/>
    <w:rsid w:val="00C5188E"/>
    <w:rsid w:val="00C519FB"/>
    <w:rsid w:val="00C51ED3"/>
    <w:rsid w:val="00C526E6"/>
    <w:rsid w:val="00C52AF9"/>
    <w:rsid w:val="00C54823"/>
    <w:rsid w:val="00C54CB8"/>
    <w:rsid w:val="00C562E4"/>
    <w:rsid w:val="00C56359"/>
    <w:rsid w:val="00C576D5"/>
    <w:rsid w:val="00C57B72"/>
    <w:rsid w:val="00C6032C"/>
    <w:rsid w:val="00C60A10"/>
    <w:rsid w:val="00C60B20"/>
    <w:rsid w:val="00C6153B"/>
    <w:rsid w:val="00C615E6"/>
    <w:rsid w:val="00C6252B"/>
    <w:rsid w:val="00C625DF"/>
    <w:rsid w:val="00C6297B"/>
    <w:rsid w:val="00C62B03"/>
    <w:rsid w:val="00C631E5"/>
    <w:rsid w:val="00C64860"/>
    <w:rsid w:val="00C65EE3"/>
    <w:rsid w:val="00C66098"/>
    <w:rsid w:val="00C6744C"/>
    <w:rsid w:val="00C676AD"/>
    <w:rsid w:val="00C678CE"/>
    <w:rsid w:val="00C67FE8"/>
    <w:rsid w:val="00C726B5"/>
    <w:rsid w:val="00C7294A"/>
    <w:rsid w:val="00C72FA7"/>
    <w:rsid w:val="00C73BDF"/>
    <w:rsid w:val="00C7546B"/>
    <w:rsid w:val="00C75911"/>
    <w:rsid w:val="00C75A8F"/>
    <w:rsid w:val="00C75D95"/>
    <w:rsid w:val="00C76E05"/>
    <w:rsid w:val="00C77A02"/>
    <w:rsid w:val="00C77AB2"/>
    <w:rsid w:val="00C80237"/>
    <w:rsid w:val="00C802AD"/>
    <w:rsid w:val="00C80396"/>
    <w:rsid w:val="00C8059E"/>
    <w:rsid w:val="00C815B2"/>
    <w:rsid w:val="00C817A4"/>
    <w:rsid w:val="00C82346"/>
    <w:rsid w:val="00C82BE4"/>
    <w:rsid w:val="00C83425"/>
    <w:rsid w:val="00C834CF"/>
    <w:rsid w:val="00C83FC4"/>
    <w:rsid w:val="00C84A19"/>
    <w:rsid w:val="00C84E8C"/>
    <w:rsid w:val="00C84F8B"/>
    <w:rsid w:val="00C86080"/>
    <w:rsid w:val="00C8687C"/>
    <w:rsid w:val="00C86C2C"/>
    <w:rsid w:val="00C8735F"/>
    <w:rsid w:val="00C87DC2"/>
    <w:rsid w:val="00C87E85"/>
    <w:rsid w:val="00C90169"/>
    <w:rsid w:val="00C907C3"/>
    <w:rsid w:val="00C90AAA"/>
    <w:rsid w:val="00C91067"/>
    <w:rsid w:val="00C91568"/>
    <w:rsid w:val="00C917ED"/>
    <w:rsid w:val="00C91B87"/>
    <w:rsid w:val="00C91FF7"/>
    <w:rsid w:val="00C9261C"/>
    <w:rsid w:val="00C92CD2"/>
    <w:rsid w:val="00C9378A"/>
    <w:rsid w:val="00C97AA1"/>
    <w:rsid w:val="00C97C12"/>
    <w:rsid w:val="00CA004E"/>
    <w:rsid w:val="00CA01E9"/>
    <w:rsid w:val="00CA0480"/>
    <w:rsid w:val="00CA12E1"/>
    <w:rsid w:val="00CA1435"/>
    <w:rsid w:val="00CA21B4"/>
    <w:rsid w:val="00CA2912"/>
    <w:rsid w:val="00CA2D38"/>
    <w:rsid w:val="00CA30C9"/>
    <w:rsid w:val="00CA3666"/>
    <w:rsid w:val="00CA3A15"/>
    <w:rsid w:val="00CA3D6B"/>
    <w:rsid w:val="00CA3DB4"/>
    <w:rsid w:val="00CA509B"/>
    <w:rsid w:val="00CA5246"/>
    <w:rsid w:val="00CA52D0"/>
    <w:rsid w:val="00CA5700"/>
    <w:rsid w:val="00CA5A08"/>
    <w:rsid w:val="00CA5F0E"/>
    <w:rsid w:val="00CA6BC2"/>
    <w:rsid w:val="00CA75DD"/>
    <w:rsid w:val="00CB09A0"/>
    <w:rsid w:val="00CB0FB8"/>
    <w:rsid w:val="00CB10DC"/>
    <w:rsid w:val="00CB1398"/>
    <w:rsid w:val="00CB1B51"/>
    <w:rsid w:val="00CB23E6"/>
    <w:rsid w:val="00CB298A"/>
    <w:rsid w:val="00CB2B3F"/>
    <w:rsid w:val="00CB37B8"/>
    <w:rsid w:val="00CB3C6E"/>
    <w:rsid w:val="00CB4755"/>
    <w:rsid w:val="00CB554B"/>
    <w:rsid w:val="00CB5F18"/>
    <w:rsid w:val="00CB772A"/>
    <w:rsid w:val="00CB78DE"/>
    <w:rsid w:val="00CB7A97"/>
    <w:rsid w:val="00CB7B40"/>
    <w:rsid w:val="00CC0247"/>
    <w:rsid w:val="00CC073A"/>
    <w:rsid w:val="00CC0C07"/>
    <w:rsid w:val="00CC1CCE"/>
    <w:rsid w:val="00CC1CF2"/>
    <w:rsid w:val="00CC1D45"/>
    <w:rsid w:val="00CC2259"/>
    <w:rsid w:val="00CC236E"/>
    <w:rsid w:val="00CC2B84"/>
    <w:rsid w:val="00CC2E69"/>
    <w:rsid w:val="00CC3C02"/>
    <w:rsid w:val="00CC3FD7"/>
    <w:rsid w:val="00CC45DD"/>
    <w:rsid w:val="00CC4648"/>
    <w:rsid w:val="00CC634A"/>
    <w:rsid w:val="00CC6377"/>
    <w:rsid w:val="00CC64E3"/>
    <w:rsid w:val="00CC6EA9"/>
    <w:rsid w:val="00CC7C4D"/>
    <w:rsid w:val="00CD02F3"/>
    <w:rsid w:val="00CD0333"/>
    <w:rsid w:val="00CD1DE6"/>
    <w:rsid w:val="00CD231F"/>
    <w:rsid w:val="00CD2562"/>
    <w:rsid w:val="00CD3C1C"/>
    <w:rsid w:val="00CD4096"/>
    <w:rsid w:val="00CD4413"/>
    <w:rsid w:val="00CD4AF4"/>
    <w:rsid w:val="00CD4AF8"/>
    <w:rsid w:val="00CD4E71"/>
    <w:rsid w:val="00CD4FFD"/>
    <w:rsid w:val="00CD5BE0"/>
    <w:rsid w:val="00CD642C"/>
    <w:rsid w:val="00CD7372"/>
    <w:rsid w:val="00CD73E3"/>
    <w:rsid w:val="00CD79A6"/>
    <w:rsid w:val="00CD7D99"/>
    <w:rsid w:val="00CE02DC"/>
    <w:rsid w:val="00CE0B71"/>
    <w:rsid w:val="00CE1B25"/>
    <w:rsid w:val="00CE1C3D"/>
    <w:rsid w:val="00CE1D4C"/>
    <w:rsid w:val="00CE2148"/>
    <w:rsid w:val="00CE222B"/>
    <w:rsid w:val="00CE276B"/>
    <w:rsid w:val="00CE3AC0"/>
    <w:rsid w:val="00CE4411"/>
    <w:rsid w:val="00CE48F3"/>
    <w:rsid w:val="00CE5DA1"/>
    <w:rsid w:val="00CE5FFF"/>
    <w:rsid w:val="00CE66D7"/>
    <w:rsid w:val="00CE6A8B"/>
    <w:rsid w:val="00CE704C"/>
    <w:rsid w:val="00CE722C"/>
    <w:rsid w:val="00CE7474"/>
    <w:rsid w:val="00CE7EAE"/>
    <w:rsid w:val="00CF0314"/>
    <w:rsid w:val="00CF09EE"/>
    <w:rsid w:val="00CF1B80"/>
    <w:rsid w:val="00CF1D14"/>
    <w:rsid w:val="00CF1F6A"/>
    <w:rsid w:val="00CF209F"/>
    <w:rsid w:val="00CF2B77"/>
    <w:rsid w:val="00CF3744"/>
    <w:rsid w:val="00CF3F67"/>
    <w:rsid w:val="00CF4905"/>
    <w:rsid w:val="00CF577A"/>
    <w:rsid w:val="00CF5C9C"/>
    <w:rsid w:val="00CF64CF"/>
    <w:rsid w:val="00CF6689"/>
    <w:rsid w:val="00CF72AA"/>
    <w:rsid w:val="00CF789C"/>
    <w:rsid w:val="00CF790C"/>
    <w:rsid w:val="00D006E2"/>
    <w:rsid w:val="00D006F8"/>
    <w:rsid w:val="00D00AEB"/>
    <w:rsid w:val="00D00CD9"/>
    <w:rsid w:val="00D015E1"/>
    <w:rsid w:val="00D02167"/>
    <w:rsid w:val="00D02223"/>
    <w:rsid w:val="00D0288C"/>
    <w:rsid w:val="00D036B5"/>
    <w:rsid w:val="00D03720"/>
    <w:rsid w:val="00D03810"/>
    <w:rsid w:val="00D039FE"/>
    <w:rsid w:val="00D0407D"/>
    <w:rsid w:val="00D049F5"/>
    <w:rsid w:val="00D052D2"/>
    <w:rsid w:val="00D06079"/>
    <w:rsid w:val="00D07E6D"/>
    <w:rsid w:val="00D11344"/>
    <w:rsid w:val="00D120A2"/>
    <w:rsid w:val="00D13ABA"/>
    <w:rsid w:val="00D13E4A"/>
    <w:rsid w:val="00D14507"/>
    <w:rsid w:val="00D15541"/>
    <w:rsid w:val="00D1611A"/>
    <w:rsid w:val="00D1785E"/>
    <w:rsid w:val="00D17DED"/>
    <w:rsid w:val="00D20B5F"/>
    <w:rsid w:val="00D21180"/>
    <w:rsid w:val="00D21AF9"/>
    <w:rsid w:val="00D22835"/>
    <w:rsid w:val="00D22948"/>
    <w:rsid w:val="00D237EE"/>
    <w:rsid w:val="00D23DC7"/>
    <w:rsid w:val="00D26034"/>
    <w:rsid w:val="00D26912"/>
    <w:rsid w:val="00D269B3"/>
    <w:rsid w:val="00D26E64"/>
    <w:rsid w:val="00D300A4"/>
    <w:rsid w:val="00D30350"/>
    <w:rsid w:val="00D311AA"/>
    <w:rsid w:val="00D31C89"/>
    <w:rsid w:val="00D32FA5"/>
    <w:rsid w:val="00D33454"/>
    <w:rsid w:val="00D3389C"/>
    <w:rsid w:val="00D33D52"/>
    <w:rsid w:val="00D34026"/>
    <w:rsid w:val="00D34138"/>
    <w:rsid w:val="00D34506"/>
    <w:rsid w:val="00D348D9"/>
    <w:rsid w:val="00D34958"/>
    <w:rsid w:val="00D349AD"/>
    <w:rsid w:val="00D353FC"/>
    <w:rsid w:val="00D35724"/>
    <w:rsid w:val="00D3583E"/>
    <w:rsid w:val="00D37225"/>
    <w:rsid w:val="00D37FA1"/>
    <w:rsid w:val="00D4102E"/>
    <w:rsid w:val="00D41123"/>
    <w:rsid w:val="00D41ADC"/>
    <w:rsid w:val="00D41DDA"/>
    <w:rsid w:val="00D42300"/>
    <w:rsid w:val="00D42A98"/>
    <w:rsid w:val="00D42F0B"/>
    <w:rsid w:val="00D435D6"/>
    <w:rsid w:val="00D4402B"/>
    <w:rsid w:val="00D44767"/>
    <w:rsid w:val="00D448F0"/>
    <w:rsid w:val="00D44EC0"/>
    <w:rsid w:val="00D45018"/>
    <w:rsid w:val="00D45027"/>
    <w:rsid w:val="00D45711"/>
    <w:rsid w:val="00D457B9"/>
    <w:rsid w:val="00D45880"/>
    <w:rsid w:val="00D45D90"/>
    <w:rsid w:val="00D45FEB"/>
    <w:rsid w:val="00D465F8"/>
    <w:rsid w:val="00D46CFC"/>
    <w:rsid w:val="00D471E7"/>
    <w:rsid w:val="00D4748C"/>
    <w:rsid w:val="00D479F2"/>
    <w:rsid w:val="00D51437"/>
    <w:rsid w:val="00D5166B"/>
    <w:rsid w:val="00D51D30"/>
    <w:rsid w:val="00D523DD"/>
    <w:rsid w:val="00D525C6"/>
    <w:rsid w:val="00D5290E"/>
    <w:rsid w:val="00D52A26"/>
    <w:rsid w:val="00D52E97"/>
    <w:rsid w:val="00D53490"/>
    <w:rsid w:val="00D53597"/>
    <w:rsid w:val="00D53A37"/>
    <w:rsid w:val="00D5585F"/>
    <w:rsid w:val="00D5693B"/>
    <w:rsid w:val="00D578D0"/>
    <w:rsid w:val="00D57E9F"/>
    <w:rsid w:val="00D60033"/>
    <w:rsid w:val="00D602AF"/>
    <w:rsid w:val="00D61079"/>
    <w:rsid w:val="00D6154C"/>
    <w:rsid w:val="00D619D0"/>
    <w:rsid w:val="00D63256"/>
    <w:rsid w:val="00D65A41"/>
    <w:rsid w:val="00D65F9A"/>
    <w:rsid w:val="00D66264"/>
    <w:rsid w:val="00D670A0"/>
    <w:rsid w:val="00D67283"/>
    <w:rsid w:val="00D67ADA"/>
    <w:rsid w:val="00D7005C"/>
    <w:rsid w:val="00D70124"/>
    <w:rsid w:val="00D7070A"/>
    <w:rsid w:val="00D70A8C"/>
    <w:rsid w:val="00D70FAD"/>
    <w:rsid w:val="00D715EA"/>
    <w:rsid w:val="00D7172C"/>
    <w:rsid w:val="00D7195F"/>
    <w:rsid w:val="00D71977"/>
    <w:rsid w:val="00D71A7A"/>
    <w:rsid w:val="00D73658"/>
    <w:rsid w:val="00D73774"/>
    <w:rsid w:val="00D737DF"/>
    <w:rsid w:val="00D73861"/>
    <w:rsid w:val="00D73DA2"/>
    <w:rsid w:val="00D73EF1"/>
    <w:rsid w:val="00D7456C"/>
    <w:rsid w:val="00D74AD0"/>
    <w:rsid w:val="00D74D11"/>
    <w:rsid w:val="00D75165"/>
    <w:rsid w:val="00D7565F"/>
    <w:rsid w:val="00D75933"/>
    <w:rsid w:val="00D765B1"/>
    <w:rsid w:val="00D7660A"/>
    <w:rsid w:val="00D76EA4"/>
    <w:rsid w:val="00D774A5"/>
    <w:rsid w:val="00D775F0"/>
    <w:rsid w:val="00D7768B"/>
    <w:rsid w:val="00D77D64"/>
    <w:rsid w:val="00D802A3"/>
    <w:rsid w:val="00D81CEA"/>
    <w:rsid w:val="00D824F7"/>
    <w:rsid w:val="00D82721"/>
    <w:rsid w:val="00D84E8C"/>
    <w:rsid w:val="00D85062"/>
    <w:rsid w:val="00D8536F"/>
    <w:rsid w:val="00D855B6"/>
    <w:rsid w:val="00D85C92"/>
    <w:rsid w:val="00D85EC6"/>
    <w:rsid w:val="00D864D5"/>
    <w:rsid w:val="00D9030C"/>
    <w:rsid w:val="00D90D79"/>
    <w:rsid w:val="00D90DEF"/>
    <w:rsid w:val="00D92262"/>
    <w:rsid w:val="00D92279"/>
    <w:rsid w:val="00D922BF"/>
    <w:rsid w:val="00D924B0"/>
    <w:rsid w:val="00D9269A"/>
    <w:rsid w:val="00D92DE6"/>
    <w:rsid w:val="00D92E3D"/>
    <w:rsid w:val="00D93044"/>
    <w:rsid w:val="00D9305D"/>
    <w:rsid w:val="00D93545"/>
    <w:rsid w:val="00D93E5C"/>
    <w:rsid w:val="00D949F0"/>
    <w:rsid w:val="00D95B96"/>
    <w:rsid w:val="00D95D5C"/>
    <w:rsid w:val="00D971AC"/>
    <w:rsid w:val="00D97FE4"/>
    <w:rsid w:val="00DA10BD"/>
    <w:rsid w:val="00DA1364"/>
    <w:rsid w:val="00DA1AA2"/>
    <w:rsid w:val="00DA2080"/>
    <w:rsid w:val="00DA2201"/>
    <w:rsid w:val="00DA3C49"/>
    <w:rsid w:val="00DA4306"/>
    <w:rsid w:val="00DA4333"/>
    <w:rsid w:val="00DA4905"/>
    <w:rsid w:val="00DA4A40"/>
    <w:rsid w:val="00DA5D48"/>
    <w:rsid w:val="00DA763E"/>
    <w:rsid w:val="00DA76E0"/>
    <w:rsid w:val="00DA7D02"/>
    <w:rsid w:val="00DA7F62"/>
    <w:rsid w:val="00DB085C"/>
    <w:rsid w:val="00DB0E38"/>
    <w:rsid w:val="00DB10A8"/>
    <w:rsid w:val="00DB10BA"/>
    <w:rsid w:val="00DB12A1"/>
    <w:rsid w:val="00DB152F"/>
    <w:rsid w:val="00DB1F37"/>
    <w:rsid w:val="00DB28D7"/>
    <w:rsid w:val="00DB3ABF"/>
    <w:rsid w:val="00DB3B70"/>
    <w:rsid w:val="00DB3D3B"/>
    <w:rsid w:val="00DB54F0"/>
    <w:rsid w:val="00DB6B55"/>
    <w:rsid w:val="00DB7D2E"/>
    <w:rsid w:val="00DB7D54"/>
    <w:rsid w:val="00DB7D55"/>
    <w:rsid w:val="00DC086B"/>
    <w:rsid w:val="00DC0CD5"/>
    <w:rsid w:val="00DC134F"/>
    <w:rsid w:val="00DC1562"/>
    <w:rsid w:val="00DC21C2"/>
    <w:rsid w:val="00DC2A7B"/>
    <w:rsid w:val="00DC3013"/>
    <w:rsid w:val="00DC32D0"/>
    <w:rsid w:val="00DC3E9E"/>
    <w:rsid w:val="00DC46DB"/>
    <w:rsid w:val="00DC4D61"/>
    <w:rsid w:val="00DC4E3A"/>
    <w:rsid w:val="00DC4FB8"/>
    <w:rsid w:val="00DC4FF4"/>
    <w:rsid w:val="00DC6177"/>
    <w:rsid w:val="00DC6F89"/>
    <w:rsid w:val="00DC72A0"/>
    <w:rsid w:val="00DC7473"/>
    <w:rsid w:val="00DD0286"/>
    <w:rsid w:val="00DD0551"/>
    <w:rsid w:val="00DD19B6"/>
    <w:rsid w:val="00DD2B48"/>
    <w:rsid w:val="00DD3243"/>
    <w:rsid w:val="00DD3410"/>
    <w:rsid w:val="00DD3466"/>
    <w:rsid w:val="00DD34EB"/>
    <w:rsid w:val="00DD377A"/>
    <w:rsid w:val="00DD3E0F"/>
    <w:rsid w:val="00DD481A"/>
    <w:rsid w:val="00DD4B39"/>
    <w:rsid w:val="00DD5D64"/>
    <w:rsid w:val="00DD6936"/>
    <w:rsid w:val="00DD6F40"/>
    <w:rsid w:val="00DD7201"/>
    <w:rsid w:val="00DD7EA1"/>
    <w:rsid w:val="00DE014C"/>
    <w:rsid w:val="00DE066B"/>
    <w:rsid w:val="00DE2239"/>
    <w:rsid w:val="00DE2388"/>
    <w:rsid w:val="00DE3501"/>
    <w:rsid w:val="00DE4DEE"/>
    <w:rsid w:val="00DE4F52"/>
    <w:rsid w:val="00DE670A"/>
    <w:rsid w:val="00DE68F5"/>
    <w:rsid w:val="00DE6D6F"/>
    <w:rsid w:val="00DE7748"/>
    <w:rsid w:val="00DE7884"/>
    <w:rsid w:val="00DE7CB6"/>
    <w:rsid w:val="00DF0387"/>
    <w:rsid w:val="00DF0485"/>
    <w:rsid w:val="00DF0894"/>
    <w:rsid w:val="00DF0C31"/>
    <w:rsid w:val="00DF0F3D"/>
    <w:rsid w:val="00DF1174"/>
    <w:rsid w:val="00DF11E8"/>
    <w:rsid w:val="00DF1905"/>
    <w:rsid w:val="00DF1C5C"/>
    <w:rsid w:val="00DF30A3"/>
    <w:rsid w:val="00DF3522"/>
    <w:rsid w:val="00DF4B1C"/>
    <w:rsid w:val="00DF525D"/>
    <w:rsid w:val="00DF5270"/>
    <w:rsid w:val="00DF5A4F"/>
    <w:rsid w:val="00DF6887"/>
    <w:rsid w:val="00DF6BFC"/>
    <w:rsid w:val="00DF6C10"/>
    <w:rsid w:val="00DF7173"/>
    <w:rsid w:val="00DF777D"/>
    <w:rsid w:val="00E00553"/>
    <w:rsid w:val="00E0113A"/>
    <w:rsid w:val="00E01590"/>
    <w:rsid w:val="00E018FD"/>
    <w:rsid w:val="00E02A42"/>
    <w:rsid w:val="00E03134"/>
    <w:rsid w:val="00E03558"/>
    <w:rsid w:val="00E0381F"/>
    <w:rsid w:val="00E053EC"/>
    <w:rsid w:val="00E06124"/>
    <w:rsid w:val="00E06C72"/>
    <w:rsid w:val="00E06D74"/>
    <w:rsid w:val="00E07B79"/>
    <w:rsid w:val="00E1099F"/>
    <w:rsid w:val="00E10A64"/>
    <w:rsid w:val="00E11000"/>
    <w:rsid w:val="00E113D2"/>
    <w:rsid w:val="00E11F81"/>
    <w:rsid w:val="00E1216B"/>
    <w:rsid w:val="00E12784"/>
    <w:rsid w:val="00E12A44"/>
    <w:rsid w:val="00E12B56"/>
    <w:rsid w:val="00E12D1F"/>
    <w:rsid w:val="00E137B4"/>
    <w:rsid w:val="00E13F5C"/>
    <w:rsid w:val="00E147F4"/>
    <w:rsid w:val="00E14D16"/>
    <w:rsid w:val="00E156CE"/>
    <w:rsid w:val="00E157E2"/>
    <w:rsid w:val="00E15D3F"/>
    <w:rsid w:val="00E163FE"/>
    <w:rsid w:val="00E16C52"/>
    <w:rsid w:val="00E16E7A"/>
    <w:rsid w:val="00E16ED2"/>
    <w:rsid w:val="00E178D2"/>
    <w:rsid w:val="00E202B4"/>
    <w:rsid w:val="00E21310"/>
    <w:rsid w:val="00E2135E"/>
    <w:rsid w:val="00E21CC8"/>
    <w:rsid w:val="00E22229"/>
    <w:rsid w:val="00E2262E"/>
    <w:rsid w:val="00E228D7"/>
    <w:rsid w:val="00E22F95"/>
    <w:rsid w:val="00E23332"/>
    <w:rsid w:val="00E23378"/>
    <w:rsid w:val="00E23D86"/>
    <w:rsid w:val="00E24111"/>
    <w:rsid w:val="00E24460"/>
    <w:rsid w:val="00E24B9A"/>
    <w:rsid w:val="00E24EC4"/>
    <w:rsid w:val="00E25C08"/>
    <w:rsid w:val="00E25E6E"/>
    <w:rsid w:val="00E27911"/>
    <w:rsid w:val="00E3024D"/>
    <w:rsid w:val="00E31DB3"/>
    <w:rsid w:val="00E32B4F"/>
    <w:rsid w:val="00E33D25"/>
    <w:rsid w:val="00E3427F"/>
    <w:rsid w:val="00E34861"/>
    <w:rsid w:val="00E3543D"/>
    <w:rsid w:val="00E35BCF"/>
    <w:rsid w:val="00E36852"/>
    <w:rsid w:val="00E36EB8"/>
    <w:rsid w:val="00E37C8C"/>
    <w:rsid w:val="00E4044E"/>
    <w:rsid w:val="00E416EC"/>
    <w:rsid w:val="00E41C2C"/>
    <w:rsid w:val="00E41F68"/>
    <w:rsid w:val="00E421FC"/>
    <w:rsid w:val="00E42707"/>
    <w:rsid w:val="00E43341"/>
    <w:rsid w:val="00E435B4"/>
    <w:rsid w:val="00E436AB"/>
    <w:rsid w:val="00E43884"/>
    <w:rsid w:val="00E45942"/>
    <w:rsid w:val="00E45B8C"/>
    <w:rsid w:val="00E45E95"/>
    <w:rsid w:val="00E45FB2"/>
    <w:rsid w:val="00E45FE3"/>
    <w:rsid w:val="00E46378"/>
    <w:rsid w:val="00E51029"/>
    <w:rsid w:val="00E51A27"/>
    <w:rsid w:val="00E520D3"/>
    <w:rsid w:val="00E522F0"/>
    <w:rsid w:val="00E53AED"/>
    <w:rsid w:val="00E53E06"/>
    <w:rsid w:val="00E540EE"/>
    <w:rsid w:val="00E54766"/>
    <w:rsid w:val="00E556D1"/>
    <w:rsid w:val="00E5583B"/>
    <w:rsid w:val="00E55E78"/>
    <w:rsid w:val="00E563D0"/>
    <w:rsid w:val="00E569D7"/>
    <w:rsid w:val="00E56A3A"/>
    <w:rsid w:val="00E6068B"/>
    <w:rsid w:val="00E61683"/>
    <w:rsid w:val="00E617DF"/>
    <w:rsid w:val="00E61C25"/>
    <w:rsid w:val="00E6338D"/>
    <w:rsid w:val="00E63978"/>
    <w:rsid w:val="00E64672"/>
    <w:rsid w:val="00E65208"/>
    <w:rsid w:val="00E65760"/>
    <w:rsid w:val="00E657B3"/>
    <w:rsid w:val="00E6602A"/>
    <w:rsid w:val="00E660BD"/>
    <w:rsid w:val="00E67774"/>
    <w:rsid w:val="00E7011C"/>
    <w:rsid w:val="00E701A7"/>
    <w:rsid w:val="00E70B14"/>
    <w:rsid w:val="00E71339"/>
    <w:rsid w:val="00E72481"/>
    <w:rsid w:val="00E73440"/>
    <w:rsid w:val="00E73C60"/>
    <w:rsid w:val="00E74386"/>
    <w:rsid w:val="00E74E61"/>
    <w:rsid w:val="00E74E8C"/>
    <w:rsid w:val="00E75464"/>
    <w:rsid w:val="00E75CAD"/>
    <w:rsid w:val="00E76384"/>
    <w:rsid w:val="00E76612"/>
    <w:rsid w:val="00E776CF"/>
    <w:rsid w:val="00E7776E"/>
    <w:rsid w:val="00E77FC8"/>
    <w:rsid w:val="00E8017D"/>
    <w:rsid w:val="00E802AB"/>
    <w:rsid w:val="00E803AD"/>
    <w:rsid w:val="00E80900"/>
    <w:rsid w:val="00E80A4B"/>
    <w:rsid w:val="00E82310"/>
    <w:rsid w:val="00E82D9E"/>
    <w:rsid w:val="00E82E2E"/>
    <w:rsid w:val="00E83A74"/>
    <w:rsid w:val="00E8470A"/>
    <w:rsid w:val="00E848A7"/>
    <w:rsid w:val="00E85DED"/>
    <w:rsid w:val="00E869D2"/>
    <w:rsid w:val="00E876AE"/>
    <w:rsid w:val="00E87895"/>
    <w:rsid w:val="00E87B8B"/>
    <w:rsid w:val="00E904E7"/>
    <w:rsid w:val="00E90908"/>
    <w:rsid w:val="00E90BBC"/>
    <w:rsid w:val="00E90DDF"/>
    <w:rsid w:val="00E9107E"/>
    <w:rsid w:val="00E91E4A"/>
    <w:rsid w:val="00E92306"/>
    <w:rsid w:val="00E93454"/>
    <w:rsid w:val="00E939EB"/>
    <w:rsid w:val="00E93B28"/>
    <w:rsid w:val="00E93FEB"/>
    <w:rsid w:val="00E940DC"/>
    <w:rsid w:val="00E948C1"/>
    <w:rsid w:val="00E948E2"/>
    <w:rsid w:val="00E94CAD"/>
    <w:rsid w:val="00E9512B"/>
    <w:rsid w:val="00E95A19"/>
    <w:rsid w:val="00E95FD2"/>
    <w:rsid w:val="00E963FD"/>
    <w:rsid w:val="00E96667"/>
    <w:rsid w:val="00E96FAD"/>
    <w:rsid w:val="00EA0BFB"/>
    <w:rsid w:val="00EA207C"/>
    <w:rsid w:val="00EA24E9"/>
    <w:rsid w:val="00EA3107"/>
    <w:rsid w:val="00EA39EC"/>
    <w:rsid w:val="00EA4559"/>
    <w:rsid w:val="00EA45EB"/>
    <w:rsid w:val="00EA48A2"/>
    <w:rsid w:val="00EA4DB0"/>
    <w:rsid w:val="00EA574D"/>
    <w:rsid w:val="00EA6AA3"/>
    <w:rsid w:val="00EA720F"/>
    <w:rsid w:val="00EA79DB"/>
    <w:rsid w:val="00EA7FDF"/>
    <w:rsid w:val="00EB003C"/>
    <w:rsid w:val="00EB04A0"/>
    <w:rsid w:val="00EB078A"/>
    <w:rsid w:val="00EB0841"/>
    <w:rsid w:val="00EB0B5B"/>
    <w:rsid w:val="00EB0B9A"/>
    <w:rsid w:val="00EB0E46"/>
    <w:rsid w:val="00EB16F8"/>
    <w:rsid w:val="00EB291E"/>
    <w:rsid w:val="00EB2F3B"/>
    <w:rsid w:val="00EB30DC"/>
    <w:rsid w:val="00EB33D1"/>
    <w:rsid w:val="00EB3BEE"/>
    <w:rsid w:val="00EB3C16"/>
    <w:rsid w:val="00EB3D9A"/>
    <w:rsid w:val="00EB3F83"/>
    <w:rsid w:val="00EB4081"/>
    <w:rsid w:val="00EB4172"/>
    <w:rsid w:val="00EB4213"/>
    <w:rsid w:val="00EB4640"/>
    <w:rsid w:val="00EB4BAA"/>
    <w:rsid w:val="00EB5901"/>
    <w:rsid w:val="00EB604F"/>
    <w:rsid w:val="00EB6072"/>
    <w:rsid w:val="00EB7181"/>
    <w:rsid w:val="00EB75CF"/>
    <w:rsid w:val="00EB7CB1"/>
    <w:rsid w:val="00EC0719"/>
    <w:rsid w:val="00EC0E4D"/>
    <w:rsid w:val="00EC0F59"/>
    <w:rsid w:val="00EC1BDD"/>
    <w:rsid w:val="00EC244A"/>
    <w:rsid w:val="00EC2D0A"/>
    <w:rsid w:val="00EC2ED1"/>
    <w:rsid w:val="00EC3132"/>
    <w:rsid w:val="00EC3754"/>
    <w:rsid w:val="00EC3BA8"/>
    <w:rsid w:val="00EC3DB7"/>
    <w:rsid w:val="00EC3E59"/>
    <w:rsid w:val="00EC4998"/>
    <w:rsid w:val="00EC4C40"/>
    <w:rsid w:val="00EC56ED"/>
    <w:rsid w:val="00EC6280"/>
    <w:rsid w:val="00EC64F6"/>
    <w:rsid w:val="00EC6F6A"/>
    <w:rsid w:val="00EC6FA9"/>
    <w:rsid w:val="00EC70AC"/>
    <w:rsid w:val="00EC72BE"/>
    <w:rsid w:val="00ED0AB0"/>
    <w:rsid w:val="00ED1F78"/>
    <w:rsid w:val="00ED2498"/>
    <w:rsid w:val="00ED2D55"/>
    <w:rsid w:val="00ED2F6D"/>
    <w:rsid w:val="00ED3792"/>
    <w:rsid w:val="00ED3C05"/>
    <w:rsid w:val="00ED45C5"/>
    <w:rsid w:val="00ED53CD"/>
    <w:rsid w:val="00ED6050"/>
    <w:rsid w:val="00ED69A1"/>
    <w:rsid w:val="00ED7263"/>
    <w:rsid w:val="00ED78D6"/>
    <w:rsid w:val="00EE0180"/>
    <w:rsid w:val="00EE1C85"/>
    <w:rsid w:val="00EE1DF6"/>
    <w:rsid w:val="00EE207A"/>
    <w:rsid w:val="00EE2388"/>
    <w:rsid w:val="00EE2EBB"/>
    <w:rsid w:val="00EE3266"/>
    <w:rsid w:val="00EE3457"/>
    <w:rsid w:val="00EE387A"/>
    <w:rsid w:val="00EE3D26"/>
    <w:rsid w:val="00EE3F15"/>
    <w:rsid w:val="00EE43F6"/>
    <w:rsid w:val="00EE45D4"/>
    <w:rsid w:val="00EE52D3"/>
    <w:rsid w:val="00EE5896"/>
    <w:rsid w:val="00EE6681"/>
    <w:rsid w:val="00EE687F"/>
    <w:rsid w:val="00EE75CB"/>
    <w:rsid w:val="00EE7759"/>
    <w:rsid w:val="00EF0071"/>
    <w:rsid w:val="00EF0978"/>
    <w:rsid w:val="00EF0A38"/>
    <w:rsid w:val="00EF0A6D"/>
    <w:rsid w:val="00EF24E5"/>
    <w:rsid w:val="00EF393E"/>
    <w:rsid w:val="00EF3B44"/>
    <w:rsid w:val="00EF3E14"/>
    <w:rsid w:val="00EF5143"/>
    <w:rsid w:val="00EF5225"/>
    <w:rsid w:val="00EF59FB"/>
    <w:rsid w:val="00EF5A51"/>
    <w:rsid w:val="00EF6671"/>
    <w:rsid w:val="00EF70E6"/>
    <w:rsid w:val="00EF746C"/>
    <w:rsid w:val="00EF7661"/>
    <w:rsid w:val="00EF7920"/>
    <w:rsid w:val="00EF7E98"/>
    <w:rsid w:val="00F00647"/>
    <w:rsid w:val="00F00680"/>
    <w:rsid w:val="00F015D3"/>
    <w:rsid w:val="00F016D6"/>
    <w:rsid w:val="00F01762"/>
    <w:rsid w:val="00F01ED9"/>
    <w:rsid w:val="00F01F8B"/>
    <w:rsid w:val="00F02768"/>
    <w:rsid w:val="00F02873"/>
    <w:rsid w:val="00F0298E"/>
    <w:rsid w:val="00F03111"/>
    <w:rsid w:val="00F036B4"/>
    <w:rsid w:val="00F038AE"/>
    <w:rsid w:val="00F03A8D"/>
    <w:rsid w:val="00F03B0D"/>
    <w:rsid w:val="00F03C5A"/>
    <w:rsid w:val="00F045E7"/>
    <w:rsid w:val="00F04AC7"/>
    <w:rsid w:val="00F04AD0"/>
    <w:rsid w:val="00F05C69"/>
    <w:rsid w:val="00F05D3B"/>
    <w:rsid w:val="00F05EC3"/>
    <w:rsid w:val="00F06B94"/>
    <w:rsid w:val="00F06E18"/>
    <w:rsid w:val="00F07013"/>
    <w:rsid w:val="00F07145"/>
    <w:rsid w:val="00F077F7"/>
    <w:rsid w:val="00F10423"/>
    <w:rsid w:val="00F1042C"/>
    <w:rsid w:val="00F10C36"/>
    <w:rsid w:val="00F1187E"/>
    <w:rsid w:val="00F1190A"/>
    <w:rsid w:val="00F11BAE"/>
    <w:rsid w:val="00F11C25"/>
    <w:rsid w:val="00F1244B"/>
    <w:rsid w:val="00F128CD"/>
    <w:rsid w:val="00F1392F"/>
    <w:rsid w:val="00F1497F"/>
    <w:rsid w:val="00F14BC6"/>
    <w:rsid w:val="00F1502E"/>
    <w:rsid w:val="00F155F2"/>
    <w:rsid w:val="00F158DA"/>
    <w:rsid w:val="00F16EFC"/>
    <w:rsid w:val="00F175E2"/>
    <w:rsid w:val="00F206A6"/>
    <w:rsid w:val="00F21275"/>
    <w:rsid w:val="00F216C7"/>
    <w:rsid w:val="00F21ADE"/>
    <w:rsid w:val="00F226F5"/>
    <w:rsid w:val="00F227F6"/>
    <w:rsid w:val="00F22E7D"/>
    <w:rsid w:val="00F233E5"/>
    <w:rsid w:val="00F234B7"/>
    <w:rsid w:val="00F2358F"/>
    <w:rsid w:val="00F23763"/>
    <w:rsid w:val="00F23DCB"/>
    <w:rsid w:val="00F24DCE"/>
    <w:rsid w:val="00F25030"/>
    <w:rsid w:val="00F25423"/>
    <w:rsid w:val="00F256EB"/>
    <w:rsid w:val="00F25E0B"/>
    <w:rsid w:val="00F2601A"/>
    <w:rsid w:val="00F267D0"/>
    <w:rsid w:val="00F26853"/>
    <w:rsid w:val="00F268B1"/>
    <w:rsid w:val="00F27517"/>
    <w:rsid w:val="00F27715"/>
    <w:rsid w:val="00F31567"/>
    <w:rsid w:val="00F318CA"/>
    <w:rsid w:val="00F31CA6"/>
    <w:rsid w:val="00F3206E"/>
    <w:rsid w:val="00F33393"/>
    <w:rsid w:val="00F337A3"/>
    <w:rsid w:val="00F33C31"/>
    <w:rsid w:val="00F33E02"/>
    <w:rsid w:val="00F34888"/>
    <w:rsid w:val="00F349EB"/>
    <w:rsid w:val="00F34B48"/>
    <w:rsid w:val="00F34C05"/>
    <w:rsid w:val="00F34CAF"/>
    <w:rsid w:val="00F34CF1"/>
    <w:rsid w:val="00F34E3B"/>
    <w:rsid w:val="00F363F8"/>
    <w:rsid w:val="00F36775"/>
    <w:rsid w:val="00F367FC"/>
    <w:rsid w:val="00F36D16"/>
    <w:rsid w:val="00F37734"/>
    <w:rsid w:val="00F37DAB"/>
    <w:rsid w:val="00F4039B"/>
    <w:rsid w:val="00F4052D"/>
    <w:rsid w:val="00F405B1"/>
    <w:rsid w:val="00F42194"/>
    <w:rsid w:val="00F4253D"/>
    <w:rsid w:val="00F42891"/>
    <w:rsid w:val="00F42C40"/>
    <w:rsid w:val="00F42C83"/>
    <w:rsid w:val="00F42FCF"/>
    <w:rsid w:val="00F42FD3"/>
    <w:rsid w:val="00F43583"/>
    <w:rsid w:val="00F43681"/>
    <w:rsid w:val="00F438B1"/>
    <w:rsid w:val="00F43A97"/>
    <w:rsid w:val="00F44763"/>
    <w:rsid w:val="00F44BDD"/>
    <w:rsid w:val="00F4574C"/>
    <w:rsid w:val="00F473E1"/>
    <w:rsid w:val="00F4762E"/>
    <w:rsid w:val="00F479D8"/>
    <w:rsid w:val="00F50871"/>
    <w:rsid w:val="00F50E75"/>
    <w:rsid w:val="00F5142C"/>
    <w:rsid w:val="00F51843"/>
    <w:rsid w:val="00F52D65"/>
    <w:rsid w:val="00F53389"/>
    <w:rsid w:val="00F53C26"/>
    <w:rsid w:val="00F543CB"/>
    <w:rsid w:val="00F54B91"/>
    <w:rsid w:val="00F55164"/>
    <w:rsid w:val="00F55346"/>
    <w:rsid w:val="00F56858"/>
    <w:rsid w:val="00F57358"/>
    <w:rsid w:val="00F5789E"/>
    <w:rsid w:val="00F607BE"/>
    <w:rsid w:val="00F6164B"/>
    <w:rsid w:val="00F61689"/>
    <w:rsid w:val="00F61827"/>
    <w:rsid w:val="00F62707"/>
    <w:rsid w:val="00F6285F"/>
    <w:rsid w:val="00F628AB"/>
    <w:rsid w:val="00F6290F"/>
    <w:rsid w:val="00F6303C"/>
    <w:rsid w:val="00F633E8"/>
    <w:rsid w:val="00F63FAA"/>
    <w:rsid w:val="00F64E02"/>
    <w:rsid w:val="00F653E3"/>
    <w:rsid w:val="00F6576B"/>
    <w:rsid w:val="00F670F3"/>
    <w:rsid w:val="00F67670"/>
    <w:rsid w:val="00F678EE"/>
    <w:rsid w:val="00F67A93"/>
    <w:rsid w:val="00F67D2B"/>
    <w:rsid w:val="00F718C9"/>
    <w:rsid w:val="00F721BB"/>
    <w:rsid w:val="00F72D47"/>
    <w:rsid w:val="00F7356E"/>
    <w:rsid w:val="00F73C54"/>
    <w:rsid w:val="00F765A5"/>
    <w:rsid w:val="00F768ED"/>
    <w:rsid w:val="00F7695C"/>
    <w:rsid w:val="00F77F58"/>
    <w:rsid w:val="00F801AB"/>
    <w:rsid w:val="00F8036E"/>
    <w:rsid w:val="00F80682"/>
    <w:rsid w:val="00F81241"/>
    <w:rsid w:val="00F814EE"/>
    <w:rsid w:val="00F82ED7"/>
    <w:rsid w:val="00F83252"/>
    <w:rsid w:val="00F8349D"/>
    <w:rsid w:val="00F83A8D"/>
    <w:rsid w:val="00F83C88"/>
    <w:rsid w:val="00F84064"/>
    <w:rsid w:val="00F840F0"/>
    <w:rsid w:val="00F84363"/>
    <w:rsid w:val="00F84497"/>
    <w:rsid w:val="00F8563B"/>
    <w:rsid w:val="00F8604E"/>
    <w:rsid w:val="00F86746"/>
    <w:rsid w:val="00F86D29"/>
    <w:rsid w:val="00F872D2"/>
    <w:rsid w:val="00F873EE"/>
    <w:rsid w:val="00F874CD"/>
    <w:rsid w:val="00F87691"/>
    <w:rsid w:val="00F87B2E"/>
    <w:rsid w:val="00F87D4F"/>
    <w:rsid w:val="00F9008E"/>
    <w:rsid w:val="00F90C7E"/>
    <w:rsid w:val="00F90D06"/>
    <w:rsid w:val="00F90E5B"/>
    <w:rsid w:val="00F910AC"/>
    <w:rsid w:val="00F91AF1"/>
    <w:rsid w:val="00F921BB"/>
    <w:rsid w:val="00F9269A"/>
    <w:rsid w:val="00F929BC"/>
    <w:rsid w:val="00F92B87"/>
    <w:rsid w:val="00F92B9E"/>
    <w:rsid w:val="00F93167"/>
    <w:rsid w:val="00F93FDB"/>
    <w:rsid w:val="00F94534"/>
    <w:rsid w:val="00F94654"/>
    <w:rsid w:val="00F94E9F"/>
    <w:rsid w:val="00F95864"/>
    <w:rsid w:val="00F95916"/>
    <w:rsid w:val="00F95995"/>
    <w:rsid w:val="00F9601D"/>
    <w:rsid w:val="00F971A5"/>
    <w:rsid w:val="00F973EC"/>
    <w:rsid w:val="00F97901"/>
    <w:rsid w:val="00F97A7A"/>
    <w:rsid w:val="00F97C65"/>
    <w:rsid w:val="00F97FDA"/>
    <w:rsid w:val="00FA0300"/>
    <w:rsid w:val="00FA0B97"/>
    <w:rsid w:val="00FA0D7D"/>
    <w:rsid w:val="00FA1964"/>
    <w:rsid w:val="00FA2EB8"/>
    <w:rsid w:val="00FA2FB0"/>
    <w:rsid w:val="00FA375F"/>
    <w:rsid w:val="00FA3848"/>
    <w:rsid w:val="00FA411C"/>
    <w:rsid w:val="00FA4D0E"/>
    <w:rsid w:val="00FA57CC"/>
    <w:rsid w:val="00FA5B5C"/>
    <w:rsid w:val="00FA65B8"/>
    <w:rsid w:val="00FA66EA"/>
    <w:rsid w:val="00FB209A"/>
    <w:rsid w:val="00FB2515"/>
    <w:rsid w:val="00FB313F"/>
    <w:rsid w:val="00FB3819"/>
    <w:rsid w:val="00FB3921"/>
    <w:rsid w:val="00FB3B62"/>
    <w:rsid w:val="00FB4195"/>
    <w:rsid w:val="00FB436A"/>
    <w:rsid w:val="00FB4516"/>
    <w:rsid w:val="00FB548A"/>
    <w:rsid w:val="00FB5E0E"/>
    <w:rsid w:val="00FB7138"/>
    <w:rsid w:val="00FB7770"/>
    <w:rsid w:val="00FB7AB0"/>
    <w:rsid w:val="00FB7FCA"/>
    <w:rsid w:val="00FC0D23"/>
    <w:rsid w:val="00FC0EE1"/>
    <w:rsid w:val="00FC0FF6"/>
    <w:rsid w:val="00FC1756"/>
    <w:rsid w:val="00FC1B2E"/>
    <w:rsid w:val="00FC1DEA"/>
    <w:rsid w:val="00FC2142"/>
    <w:rsid w:val="00FC2FB2"/>
    <w:rsid w:val="00FC3144"/>
    <w:rsid w:val="00FC320A"/>
    <w:rsid w:val="00FC3758"/>
    <w:rsid w:val="00FC37B1"/>
    <w:rsid w:val="00FC3A81"/>
    <w:rsid w:val="00FC4A0A"/>
    <w:rsid w:val="00FC4B2B"/>
    <w:rsid w:val="00FC4B41"/>
    <w:rsid w:val="00FC58F3"/>
    <w:rsid w:val="00FC5A9A"/>
    <w:rsid w:val="00FC5CB7"/>
    <w:rsid w:val="00FC63AC"/>
    <w:rsid w:val="00FC6FB6"/>
    <w:rsid w:val="00FC78FE"/>
    <w:rsid w:val="00FD1F8B"/>
    <w:rsid w:val="00FD21A4"/>
    <w:rsid w:val="00FD2641"/>
    <w:rsid w:val="00FD2687"/>
    <w:rsid w:val="00FD28A5"/>
    <w:rsid w:val="00FD2B70"/>
    <w:rsid w:val="00FD47D7"/>
    <w:rsid w:val="00FD486B"/>
    <w:rsid w:val="00FD4E7E"/>
    <w:rsid w:val="00FD57FC"/>
    <w:rsid w:val="00FD6770"/>
    <w:rsid w:val="00FD6ED6"/>
    <w:rsid w:val="00FD70A8"/>
    <w:rsid w:val="00FD70FD"/>
    <w:rsid w:val="00FD7277"/>
    <w:rsid w:val="00FE0101"/>
    <w:rsid w:val="00FE0A3B"/>
    <w:rsid w:val="00FE0BFD"/>
    <w:rsid w:val="00FE0EA2"/>
    <w:rsid w:val="00FE10BB"/>
    <w:rsid w:val="00FE1E0D"/>
    <w:rsid w:val="00FE1F82"/>
    <w:rsid w:val="00FE2624"/>
    <w:rsid w:val="00FE2D8D"/>
    <w:rsid w:val="00FE3617"/>
    <w:rsid w:val="00FE36EB"/>
    <w:rsid w:val="00FE4108"/>
    <w:rsid w:val="00FE41B1"/>
    <w:rsid w:val="00FE4561"/>
    <w:rsid w:val="00FE4681"/>
    <w:rsid w:val="00FE4E2C"/>
    <w:rsid w:val="00FE4E83"/>
    <w:rsid w:val="00FE4F0F"/>
    <w:rsid w:val="00FE50E3"/>
    <w:rsid w:val="00FE55A3"/>
    <w:rsid w:val="00FE58DB"/>
    <w:rsid w:val="00FE6066"/>
    <w:rsid w:val="00FE6581"/>
    <w:rsid w:val="00FE71CC"/>
    <w:rsid w:val="00FE7A94"/>
    <w:rsid w:val="00FE7E24"/>
    <w:rsid w:val="00FF009B"/>
    <w:rsid w:val="00FF0306"/>
    <w:rsid w:val="00FF082F"/>
    <w:rsid w:val="00FF0F15"/>
    <w:rsid w:val="00FF0F43"/>
    <w:rsid w:val="00FF10DD"/>
    <w:rsid w:val="00FF123E"/>
    <w:rsid w:val="00FF198B"/>
    <w:rsid w:val="00FF1D79"/>
    <w:rsid w:val="00FF1E1C"/>
    <w:rsid w:val="00FF4197"/>
    <w:rsid w:val="00FF461B"/>
    <w:rsid w:val="00FF4B33"/>
    <w:rsid w:val="00FF5C57"/>
    <w:rsid w:val="00FF5D1E"/>
    <w:rsid w:val="00FF6167"/>
    <w:rsid w:val="00FF62E0"/>
    <w:rsid w:val="00FF6527"/>
    <w:rsid w:val="00FF6931"/>
    <w:rsid w:val="00FF7718"/>
    <w:rsid w:val="00FF77D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7D"/>
    <w:pPr>
      <w:widowControl w:val="0"/>
      <w:autoSpaceDE w:val="0"/>
      <w:autoSpaceDN w:val="0"/>
      <w:adjustRightInd w:val="0"/>
    </w:pPr>
    <w:rPr>
      <w:rFonts w:ascii="Courier New" w:hAnsi="Courier New"/>
      <w:szCs w:val="24"/>
      <w:lang w:val="en-US"/>
    </w:rPr>
  </w:style>
  <w:style w:type="paragraph" w:styleId="Ttulo1">
    <w:name w:val="heading 1"/>
    <w:basedOn w:val="Normal"/>
    <w:next w:val="Normal"/>
    <w:qFormat/>
    <w:rsid w:val="005A467D"/>
    <w:pPr>
      <w:keepNext/>
      <w:spacing w:line="312" w:lineRule="auto"/>
      <w:ind w:firstLine="426"/>
      <w:jc w:val="both"/>
      <w:outlineLvl w:val="0"/>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A467D"/>
    <w:pPr>
      <w:widowControl/>
      <w:autoSpaceDE/>
      <w:autoSpaceDN/>
      <w:adjustRightInd/>
      <w:jc w:val="both"/>
    </w:pPr>
    <w:rPr>
      <w:rFonts w:ascii="Times New Roman" w:hAnsi="Times New Roman"/>
      <w:sz w:val="24"/>
      <w:lang w:val="es-ES"/>
    </w:rPr>
  </w:style>
  <w:style w:type="paragraph" w:styleId="Piedepgina">
    <w:name w:val="footer"/>
    <w:basedOn w:val="Normal"/>
    <w:rsid w:val="005A467D"/>
    <w:pPr>
      <w:tabs>
        <w:tab w:val="center" w:pos="4252"/>
        <w:tab w:val="right" w:pos="8504"/>
      </w:tabs>
    </w:pPr>
  </w:style>
  <w:style w:type="character" w:styleId="Nmerodepgina">
    <w:name w:val="page number"/>
    <w:basedOn w:val="Fuentedeprrafopredeter"/>
    <w:rsid w:val="005A467D"/>
  </w:style>
  <w:style w:type="paragraph" w:styleId="Textodeglobo">
    <w:name w:val="Balloon Text"/>
    <w:basedOn w:val="Normal"/>
    <w:semiHidden/>
    <w:rsid w:val="00C84A19"/>
    <w:rPr>
      <w:rFonts w:ascii="Tahoma" w:hAnsi="Tahoma" w:cs="Tahoma"/>
      <w:sz w:val="16"/>
      <w:szCs w:val="16"/>
    </w:rPr>
  </w:style>
  <w:style w:type="character" w:styleId="Refdecomentario">
    <w:name w:val="annotation reference"/>
    <w:basedOn w:val="Fuentedeprrafopredeter"/>
    <w:semiHidden/>
    <w:rsid w:val="000158FB"/>
    <w:rPr>
      <w:sz w:val="16"/>
      <w:szCs w:val="16"/>
    </w:rPr>
  </w:style>
  <w:style w:type="paragraph" w:styleId="Textocomentario">
    <w:name w:val="annotation text"/>
    <w:basedOn w:val="Normal"/>
    <w:semiHidden/>
    <w:rsid w:val="000158FB"/>
    <w:rPr>
      <w:szCs w:val="20"/>
    </w:rPr>
  </w:style>
  <w:style w:type="paragraph" w:styleId="Asuntodelcomentario">
    <w:name w:val="annotation subject"/>
    <w:basedOn w:val="Textocomentario"/>
    <w:next w:val="Textocomentario"/>
    <w:semiHidden/>
    <w:rsid w:val="000158FB"/>
    <w:rPr>
      <w:b/>
      <w:bCs/>
    </w:rPr>
  </w:style>
  <w:style w:type="paragraph" w:styleId="NormalWeb">
    <w:name w:val="Normal (Web)"/>
    <w:basedOn w:val="Normal"/>
    <w:unhideWhenUsed/>
    <w:rsid w:val="00FF4197"/>
    <w:pPr>
      <w:widowControl/>
      <w:autoSpaceDE/>
      <w:autoSpaceDN/>
      <w:adjustRightInd/>
      <w:spacing w:before="280" w:after="119"/>
    </w:pPr>
    <w:rPr>
      <w:rFonts w:ascii="Times New Roman" w:hAnsi="Times New Roman"/>
      <w:sz w:val="24"/>
      <w:lang w:val="es-ES" w:eastAsia="ar-SA"/>
    </w:rPr>
  </w:style>
  <w:style w:type="paragraph" w:customStyle="1" w:styleId="ecmsonormal">
    <w:name w:val="ec_msonormal"/>
    <w:basedOn w:val="Normal"/>
    <w:rsid w:val="004264CE"/>
    <w:pPr>
      <w:widowControl/>
      <w:suppressAutoHyphens/>
      <w:autoSpaceDE/>
      <w:autoSpaceDN/>
      <w:adjustRightInd/>
      <w:spacing w:before="280" w:after="280"/>
    </w:pPr>
    <w:rPr>
      <w:rFonts w:ascii="Times New Roman" w:hAnsi="Times New Roman"/>
      <w:sz w:val="24"/>
      <w:lang w:val="es-ES" w:eastAsia="ar-SA"/>
    </w:rPr>
  </w:style>
  <w:style w:type="character" w:customStyle="1" w:styleId="TextoindependienteCar">
    <w:name w:val="Texto independiente Car"/>
    <w:basedOn w:val="Fuentedeprrafopredeter"/>
    <w:link w:val="Textoindependiente"/>
    <w:rsid w:val="0007444A"/>
    <w:rPr>
      <w:sz w:val="24"/>
      <w:szCs w:val="24"/>
    </w:rPr>
  </w:style>
  <w:style w:type="character" w:customStyle="1" w:styleId="Fuentedeprrafopredeter1">
    <w:name w:val="Fuente de párrafo predeter.1"/>
    <w:rsid w:val="00FC320A"/>
  </w:style>
  <w:style w:type="paragraph" w:customStyle="1" w:styleId="Textbody">
    <w:name w:val="Text body"/>
    <w:basedOn w:val="Normal"/>
    <w:rsid w:val="00002AFF"/>
    <w:pPr>
      <w:suppressAutoHyphens/>
      <w:autoSpaceDE/>
      <w:adjustRightInd/>
      <w:spacing w:after="120"/>
      <w:textAlignment w:val="baseline"/>
    </w:pPr>
    <w:rPr>
      <w:rFonts w:ascii="Times New Roman" w:eastAsia="SimSun" w:hAnsi="Times New Roman" w:cs="Mangal"/>
      <w:kern w:val="3"/>
      <w:sz w:val="24"/>
      <w:lang w:val="es-EC"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7D"/>
    <w:pPr>
      <w:widowControl w:val="0"/>
      <w:autoSpaceDE w:val="0"/>
      <w:autoSpaceDN w:val="0"/>
      <w:adjustRightInd w:val="0"/>
    </w:pPr>
    <w:rPr>
      <w:rFonts w:ascii="Courier New" w:hAnsi="Courier New"/>
      <w:szCs w:val="24"/>
      <w:lang w:val="en-US"/>
    </w:rPr>
  </w:style>
  <w:style w:type="paragraph" w:styleId="Ttulo1">
    <w:name w:val="heading 1"/>
    <w:basedOn w:val="Normal"/>
    <w:next w:val="Normal"/>
    <w:qFormat/>
    <w:rsid w:val="005A467D"/>
    <w:pPr>
      <w:keepNext/>
      <w:spacing w:line="312" w:lineRule="auto"/>
      <w:ind w:firstLine="426"/>
      <w:jc w:val="both"/>
      <w:outlineLvl w:val="0"/>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A467D"/>
    <w:pPr>
      <w:widowControl/>
      <w:autoSpaceDE/>
      <w:autoSpaceDN/>
      <w:adjustRightInd/>
      <w:jc w:val="both"/>
    </w:pPr>
    <w:rPr>
      <w:rFonts w:ascii="Times New Roman" w:hAnsi="Times New Roman"/>
      <w:sz w:val="24"/>
      <w:lang w:val="es-ES"/>
    </w:rPr>
  </w:style>
  <w:style w:type="paragraph" w:styleId="Piedepgina">
    <w:name w:val="footer"/>
    <w:basedOn w:val="Normal"/>
    <w:rsid w:val="005A467D"/>
    <w:pPr>
      <w:tabs>
        <w:tab w:val="center" w:pos="4252"/>
        <w:tab w:val="right" w:pos="8504"/>
      </w:tabs>
    </w:pPr>
  </w:style>
  <w:style w:type="character" w:styleId="Nmerodepgina">
    <w:name w:val="page number"/>
    <w:basedOn w:val="Fuentedeprrafopredeter"/>
    <w:rsid w:val="005A467D"/>
  </w:style>
  <w:style w:type="paragraph" w:styleId="Textodeglobo">
    <w:name w:val="Balloon Text"/>
    <w:basedOn w:val="Normal"/>
    <w:semiHidden/>
    <w:rsid w:val="00C84A19"/>
    <w:rPr>
      <w:rFonts w:ascii="Tahoma" w:hAnsi="Tahoma" w:cs="Tahoma"/>
      <w:sz w:val="16"/>
      <w:szCs w:val="16"/>
    </w:rPr>
  </w:style>
  <w:style w:type="character" w:styleId="Refdecomentario">
    <w:name w:val="annotation reference"/>
    <w:basedOn w:val="Fuentedeprrafopredeter"/>
    <w:semiHidden/>
    <w:rsid w:val="000158FB"/>
    <w:rPr>
      <w:sz w:val="16"/>
      <w:szCs w:val="16"/>
    </w:rPr>
  </w:style>
  <w:style w:type="paragraph" w:styleId="Textocomentario">
    <w:name w:val="annotation text"/>
    <w:basedOn w:val="Normal"/>
    <w:semiHidden/>
    <w:rsid w:val="000158FB"/>
    <w:rPr>
      <w:szCs w:val="20"/>
    </w:rPr>
  </w:style>
  <w:style w:type="paragraph" w:styleId="Asuntodelcomentario">
    <w:name w:val="annotation subject"/>
    <w:basedOn w:val="Textocomentario"/>
    <w:next w:val="Textocomentario"/>
    <w:semiHidden/>
    <w:rsid w:val="000158FB"/>
    <w:rPr>
      <w:b/>
      <w:bCs/>
    </w:rPr>
  </w:style>
  <w:style w:type="paragraph" w:styleId="NormalWeb">
    <w:name w:val="Normal (Web)"/>
    <w:basedOn w:val="Normal"/>
    <w:unhideWhenUsed/>
    <w:rsid w:val="00FF4197"/>
    <w:pPr>
      <w:widowControl/>
      <w:autoSpaceDE/>
      <w:autoSpaceDN/>
      <w:adjustRightInd/>
      <w:spacing w:before="280" w:after="119"/>
    </w:pPr>
    <w:rPr>
      <w:rFonts w:ascii="Times New Roman" w:hAnsi="Times New Roman"/>
      <w:sz w:val="24"/>
      <w:lang w:val="es-ES" w:eastAsia="ar-SA"/>
    </w:rPr>
  </w:style>
  <w:style w:type="paragraph" w:customStyle="1" w:styleId="ecmsonormal">
    <w:name w:val="ec_msonormal"/>
    <w:basedOn w:val="Normal"/>
    <w:rsid w:val="004264CE"/>
    <w:pPr>
      <w:widowControl/>
      <w:suppressAutoHyphens/>
      <w:autoSpaceDE/>
      <w:autoSpaceDN/>
      <w:adjustRightInd/>
      <w:spacing w:before="280" w:after="280"/>
    </w:pPr>
    <w:rPr>
      <w:rFonts w:ascii="Times New Roman" w:hAnsi="Times New Roman"/>
      <w:sz w:val="24"/>
      <w:lang w:val="es-ES" w:eastAsia="ar-SA"/>
    </w:rPr>
  </w:style>
  <w:style w:type="character" w:customStyle="1" w:styleId="TextoindependienteCar">
    <w:name w:val="Texto independiente Car"/>
    <w:basedOn w:val="Fuentedeprrafopredeter"/>
    <w:link w:val="Textoindependiente"/>
    <w:rsid w:val="0007444A"/>
    <w:rPr>
      <w:sz w:val="24"/>
      <w:szCs w:val="24"/>
    </w:rPr>
  </w:style>
  <w:style w:type="character" w:customStyle="1" w:styleId="Fuentedeprrafopredeter1">
    <w:name w:val="Fuente de párrafo predeter.1"/>
    <w:rsid w:val="00FC320A"/>
  </w:style>
  <w:style w:type="paragraph" w:customStyle="1" w:styleId="Textbody">
    <w:name w:val="Text body"/>
    <w:basedOn w:val="Normal"/>
    <w:rsid w:val="00002AFF"/>
    <w:pPr>
      <w:suppressAutoHyphens/>
      <w:autoSpaceDE/>
      <w:adjustRightInd/>
      <w:spacing w:after="120"/>
      <w:textAlignment w:val="baseline"/>
    </w:pPr>
    <w:rPr>
      <w:rFonts w:ascii="Times New Roman" w:eastAsia="SimSun" w:hAnsi="Times New Roman" w:cs="Mangal"/>
      <w:kern w:val="3"/>
      <w:sz w:val="24"/>
      <w:lang w:val="es-EC" w:eastAsia="zh-CN" w:bidi="hi-IN"/>
    </w:rPr>
  </w:style>
</w:styles>
</file>

<file path=word/webSettings.xml><?xml version="1.0" encoding="utf-8"?>
<w:webSettings xmlns:r="http://schemas.openxmlformats.org/officeDocument/2006/relationships" xmlns:w="http://schemas.openxmlformats.org/wordprocessingml/2006/main">
  <w:divs>
    <w:div w:id="483664329">
      <w:bodyDiv w:val="1"/>
      <w:marLeft w:val="0"/>
      <w:marRight w:val="0"/>
      <w:marTop w:val="0"/>
      <w:marBottom w:val="0"/>
      <w:divBdr>
        <w:top w:val="none" w:sz="0" w:space="0" w:color="auto"/>
        <w:left w:val="none" w:sz="0" w:space="0" w:color="auto"/>
        <w:bottom w:val="none" w:sz="0" w:space="0" w:color="auto"/>
        <w:right w:val="none" w:sz="0" w:space="0" w:color="auto"/>
      </w:divBdr>
    </w:div>
    <w:div w:id="200739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603DE-B7AB-426D-AC8C-F5B04E92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3262</Words>
  <Characters>17944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SEÑOR NOTARIO:</vt:lpstr>
    </vt:vector>
  </TitlesOfParts>
  <Company>Hewlett-Packard Company</Company>
  <LinksUpToDate>false</LinksUpToDate>
  <CharactersWithSpaces>21164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NOTARIO:</dc:title>
  <dc:creator>evalarezob</dc:creator>
  <cp:lastModifiedBy>iquinchiguango</cp:lastModifiedBy>
  <cp:revision>3</cp:revision>
  <cp:lastPrinted>2017-11-01T21:06:00Z</cp:lastPrinted>
  <dcterms:created xsi:type="dcterms:W3CDTF">2019-01-22T13:22:00Z</dcterms:created>
  <dcterms:modified xsi:type="dcterms:W3CDTF">2019-01-23T17:02:00Z</dcterms:modified>
</cp:coreProperties>
</file>